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4536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</w:r>
    </w:p>
    <w:p>
      <w:pPr>
        <w:ind w:left="4536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4536"/>
        <w:rPr>
          <w:sz w:val="28"/>
          <w:szCs w:val="28"/>
        </w:rPr>
      </w:pPr>
      <w:r>
        <w:rPr>
          <w:sz w:val="28"/>
          <w:szCs w:val="28"/>
        </w:rPr>
        <w:t xml:space="preserve">УТВЕРЖДЕН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</w:r>
    </w:p>
    <w:p>
      <w:pPr>
        <w:ind w:left="4536"/>
        <w:rPr>
          <w:sz w:val="28"/>
          <w:szCs w:val="28"/>
        </w:rPr>
      </w:pPr>
      <w:r>
        <w:rPr>
          <w:sz w:val="28"/>
          <w:szCs w:val="28"/>
        </w:rPr>
        <w:t xml:space="preserve">решением Совета </w:t>
      </w:r>
      <w:r>
        <w:rPr>
          <w:sz w:val="28"/>
          <w:szCs w:val="28"/>
        </w:rPr>
      </w:r>
    </w:p>
    <w:p>
      <w:pPr>
        <w:ind w:left="4536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Ленинградский муниципальный округ Краснодарского края              </w:t>
      </w:r>
      <w:r>
        <w:rPr>
          <w:sz w:val="28"/>
          <w:szCs w:val="28"/>
        </w:rPr>
      </w:r>
    </w:p>
    <w:p>
      <w:pPr>
        <w:ind w:left="4536"/>
        <w:rPr>
          <w:sz w:val="28"/>
          <w:szCs w:val="28"/>
        </w:rPr>
      </w:pPr>
      <w:r>
        <w:rPr>
          <w:sz w:val="28"/>
          <w:szCs w:val="28"/>
        </w:rPr>
        <w:t xml:space="preserve">от 25.12.2025 г.</w:t>
      </w:r>
      <w:r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140</w:t>
      </w:r>
      <w:r>
        <w:rPr>
          <w:sz w:val="28"/>
          <w:szCs w:val="28"/>
        </w:rPr>
      </w:r>
    </w:p>
    <w:p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</w:t>
      </w:r>
      <w:r>
        <w:rPr>
          <w:sz w:val="28"/>
          <w:szCs w:val="28"/>
        </w:rPr>
        <w:t xml:space="preserve">видов расходов классификации расходов бюджетов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плановый период </w:t>
      </w:r>
      <w:r>
        <w:rPr>
          <w:sz w:val="28"/>
          <w:szCs w:val="28"/>
        </w:rPr>
        <w:t xml:space="preserve">202</w:t>
      </w:r>
      <w:r>
        <w:rPr>
          <w:sz w:val="28"/>
          <w:szCs w:val="28"/>
        </w:rPr>
        <w:t xml:space="preserve">7</w:t>
      </w:r>
      <w:r>
        <w:rPr>
          <w:sz w:val="28"/>
          <w:szCs w:val="28"/>
        </w:rPr>
        <w:t xml:space="preserve"> и 202</w:t>
      </w:r>
      <w:r>
        <w:rPr>
          <w:sz w:val="28"/>
          <w:szCs w:val="28"/>
        </w:rPr>
        <w:t xml:space="preserve">8</w:t>
      </w:r>
      <w:r>
        <w:rPr>
          <w:sz w:val="28"/>
          <w:szCs w:val="28"/>
        </w:rPr>
        <w:t xml:space="preserve"> годов</w:t>
      </w:r>
      <w:r>
        <w:rPr>
          <w:sz w:val="28"/>
          <w:szCs w:val="28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</w:p>
    <w:tbl>
      <w:tblPr>
        <w:tblStyle w:val="737"/>
        <w:tblW w:w="9631" w:type="dxa"/>
        <w:tblInd w:w="108" w:type="dxa"/>
        <w:tblLook w:val="04A0" w:firstRow="1" w:lastRow="0" w:firstColumn="1" w:lastColumn="0" w:noHBand="0" w:noVBand="1"/>
      </w:tblPr>
      <w:tblGrid>
        <w:gridCol w:w="4395"/>
        <w:gridCol w:w="1701"/>
        <w:gridCol w:w="700"/>
        <w:gridCol w:w="1372"/>
        <w:gridCol w:w="1463"/>
      </w:tblGrid>
      <w:tr>
        <w:tblPrEx/>
        <w:trPr>
          <w:trHeight w:val="315"/>
        </w:trPr>
        <w:tc>
          <w:tcPr>
            <w:tcW w:w="439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Показатель</w:t>
            </w:r>
            <w:r>
              <w:rPr>
                <w:color w:val="000000"/>
              </w:rPr>
            </w:r>
          </w:p>
        </w:tc>
        <w:tc>
          <w:tcPr>
            <w:gridSpan w:val="2"/>
            <w:tcW w:w="240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Бюджетная классификация</w:t>
            </w:r>
            <w:r>
              <w:rPr>
                <w:color w:val="000000"/>
              </w:rPr>
            </w:r>
          </w:p>
        </w:tc>
        <w:tc>
          <w:tcPr>
            <w:gridSpan w:val="2"/>
            <w:tcW w:w="2835" w:type="dxa"/>
            <w:vAlign w:val="center"/>
            <w:textDirection w:val="lrTb"/>
            <w:noWrap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Сумма (тыс. рублей)</w:t>
            </w:r>
            <w:r>
              <w:rPr>
                <w:color w:val="000000"/>
              </w:rPr>
            </w:r>
          </w:p>
        </w:tc>
      </w:tr>
      <w:tr>
        <w:tblPrEx/>
        <w:trPr>
          <w:trHeight w:val="315"/>
        </w:trPr>
        <w:tc>
          <w:tcPr>
            <w:tcW w:w="43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W w:w="240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372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2027 год</w:t>
            </w:r>
            <w:r>
              <w:rPr>
                <w:color w:val="000000"/>
              </w:rPr>
            </w:r>
          </w:p>
        </w:tc>
        <w:tc>
          <w:tcPr>
            <w:tcW w:w="1463" w:type="dxa"/>
            <w:vAlign w:val="center"/>
            <w:vMerge w:val="restart"/>
            <w:textDirection w:val="lrTb"/>
            <w:noWrap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2028 год</w:t>
            </w:r>
            <w:r>
              <w:rPr>
                <w:color w:val="000000"/>
              </w:rPr>
            </w:r>
          </w:p>
        </w:tc>
      </w:tr>
      <w:tr>
        <w:tblPrEx/>
        <w:trPr>
          <w:trHeight w:val="828"/>
        </w:trPr>
        <w:tc>
          <w:tcPr>
            <w:tcBorders>
              <w:bottom w:val="single" w:color="auto" w:sz="4" w:space="0"/>
            </w:tcBorders>
            <w:tcW w:w="4395" w:type="dxa"/>
            <w:vMerge w:val="continue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bottom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Целевая статья</w:t>
            </w:r>
            <w:r>
              <w:rPr>
                <w:color w:val="000000"/>
              </w:rPr>
            </w:r>
          </w:p>
        </w:tc>
        <w:tc>
          <w:tcPr>
            <w:tcBorders>
              <w:bottom w:val="single" w:color="auto" w:sz="4" w:space="0"/>
            </w:tcBorders>
            <w:tcW w:w="700" w:type="dxa"/>
            <w:vAlign w:val="center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Вид </w:t>
            </w:r>
            <w:r>
              <w:rPr>
                <w:color w:val="000000"/>
              </w:rPr>
              <w:t xml:space="preserve">рас-хода</w:t>
            </w:r>
            <w:r>
              <w:rPr>
                <w:color w:val="000000"/>
              </w:rPr>
            </w:r>
          </w:p>
        </w:tc>
        <w:tc>
          <w:tcPr>
            <w:tcBorders>
              <w:bottom w:val="single" w:color="auto" w:sz="4" w:space="0"/>
            </w:tcBorders>
            <w:tcW w:w="1372" w:type="dxa"/>
            <w:vMerge w:val="continue"/>
            <w:textDirection w:val="lrTb"/>
            <w:noWrap w:val="false"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Borders>
              <w:bottom w:val="single" w:color="auto" w:sz="4" w:space="0"/>
            </w:tcBorders>
            <w:tcW w:w="1463" w:type="dxa"/>
            <w:vMerge w:val="continue"/>
            <w:textDirection w:val="lrTb"/>
            <w:noWrap w:val="false"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4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 w:val="false"/>
          </w:tcPr>
          <w:p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5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Всего расходов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3 204 242,5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3 153 930,8</w:t>
            </w:r>
            <w:r>
              <w:rPr>
                <w:color w:val="000000"/>
              </w:rPr>
            </w:r>
          </w:p>
        </w:tc>
      </w:tr>
      <w:tr>
        <w:tblPrEx/>
        <w:trPr>
          <w:trHeight w:val="750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Муниципальная программа "Развитие образования в муниципальном образовании Ленинградский муниципальный округ Краснодарского края"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02 0 00 00000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1 911 475,3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1 888 </w:t>
            </w:r>
            <w:bookmarkStart w:id="0" w:name="_GoBack"/>
            <w:r/>
            <w:bookmarkEnd w:id="0"/>
            <w:r>
              <w:rPr>
                <w:color w:val="000000"/>
              </w:rPr>
              <w:t xml:space="preserve">545,1</w:t>
            </w:r>
            <w:r>
              <w:rPr>
                <w:color w:val="000000"/>
              </w:rPr>
            </w:r>
          </w:p>
        </w:tc>
      </w:tr>
      <w:tr>
        <w:tblPrEx/>
        <w:trPr>
          <w:trHeight w:val="690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Развитие современных механизмов, содержания и технологий дошкольного, общего и дополнительного образования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02 0 02 00000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1 605 445,5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1 661 908,9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Расходы на обеспечение деятельности (оказание услуг) муниципальных учреждений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02 0 02 00590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357 287,9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354 656,0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02 0 02 00590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393 828,8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391 196,9</w:t>
            </w:r>
            <w:r>
              <w:rPr>
                <w:color w:val="000000"/>
              </w:rPr>
            </w:r>
          </w:p>
        </w:tc>
      </w:tr>
      <w:tr>
        <w:tblPrEx/>
        <w:trPr>
          <w:trHeight w:val="1350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</w:t>
            </w:r>
            <w:r>
              <w:rPr>
                <w:color w:val="000000"/>
              </w:rPr>
              <w:t xml:space="preserve">убвенции на 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 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02 0 02 60710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6 175,9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6 175,9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02 0 02 60710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92,6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92,6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Социальное обеспечение и иные </w:t>
            </w:r>
            <w:r>
              <w:rPr>
                <w:color w:val="000000"/>
              </w:rPr>
              <w:t xml:space="preserve">выплаты населению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02 0 02 60710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300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6 083,3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6 083,3</w:t>
            </w:r>
            <w:r>
              <w:rPr>
                <w:color w:val="000000"/>
              </w:rPr>
            </w:r>
          </w:p>
        </w:tc>
      </w:tr>
      <w:tr>
        <w:tblPrEx/>
        <w:trPr>
          <w:trHeight w:val="1245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на 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02 0 02 60860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1 241 981,7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1 301 077,0</w:t>
            </w:r>
            <w:r>
              <w:rPr>
                <w:color w:val="000000"/>
              </w:rPr>
            </w:r>
          </w:p>
        </w:tc>
      </w:tr>
      <w:tr>
        <w:tblPrEx/>
        <w:trPr>
          <w:trHeight w:val="630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02 0 02 60860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1 241 981,7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1 301 077,0</w:t>
            </w:r>
            <w:r>
              <w:rPr>
                <w:color w:val="000000"/>
              </w:rPr>
            </w:r>
          </w:p>
        </w:tc>
      </w:tr>
      <w:tr>
        <w:tblPrEx/>
        <w:trPr>
          <w:trHeight w:val="990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Реализация мер по популяризации среди детей и молодёжи научно-образовательной, творческой и спортивной деятельности, выявление талантливой молодёжи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02 0 03 00000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1 065,0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1 065,0</w:t>
            </w:r>
            <w:r>
              <w:rPr>
                <w:color w:val="000000"/>
              </w:rPr>
            </w:r>
          </w:p>
        </w:tc>
      </w:tr>
      <w:tr>
        <w:tblPrEx/>
        <w:trPr>
          <w:trHeight w:val="660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Предоставление стипендии главы муниципального образования для одаренных обучающихся муниципальных общеобразовательных организаций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02 0 03 00120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915,0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915,0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Социальное обеспечение и иные выплаты населению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02 0 03 00120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300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915,0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915,0</w:t>
            </w:r>
            <w:r>
              <w:rPr>
                <w:color w:val="000000"/>
              </w:rPr>
            </w:r>
          </w:p>
        </w:tc>
      </w:tr>
      <w:tr>
        <w:tblPrEx/>
        <w:trPr>
          <w:trHeight w:val="675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Расходы, связанные с участием во всероссийских, региональных, интеллектуальных и творческих конкурсах, фестивалях и др.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02 0 03 00300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150,0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150,0</w:t>
            </w:r>
            <w:r>
              <w:rPr>
                <w:color w:val="000000"/>
              </w:rPr>
            </w:r>
          </w:p>
        </w:tc>
      </w:tr>
      <w:tr>
        <w:tblPrEx/>
        <w:trPr>
          <w:trHeight w:val="360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02 0 03 00300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150,0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150,0</w:t>
            </w:r>
            <w:r>
              <w:rPr>
                <w:color w:val="000000"/>
              </w:rPr>
            </w:r>
          </w:p>
        </w:tc>
      </w:tr>
      <w:tr>
        <w:tblPrEx/>
        <w:trPr>
          <w:trHeight w:val="345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Реализация мер по социальной поддержке отдельных категорий обучающихся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02 0 04 00000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95 481,1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65 540,6</w:t>
            </w:r>
            <w:r>
              <w:rPr>
                <w:color w:val="000000"/>
              </w:rPr>
            </w:r>
          </w:p>
        </w:tc>
      </w:tr>
      <w:tr>
        <w:tblPrEx/>
        <w:trPr>
          <w:trHeight w:val="585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Предоставление дополнительных мер социальной поддержки в виде частичной оплаты стоимости питания обучающихся  общеобразовательных учреждений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02 0 04 00220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3 149,6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3 149,6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02 0 04 00220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3 149,6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3 149,6</w:t>
            </w:r>
            <w:r>
              <w:rPr>
                <w:color w:val="000000"/>
              </w:rPr>
            </w:r>
          </w:p>
        </w:tc>
      </w:tr>
      <w:tr>
        <w:tblPrEx/>
        <w:trPr>
          <w:trHeight w:val="420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Обеспечение школьников молоком и молочными продуктами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02 0 04 00230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848,8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848,8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02 0 04 00230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848,8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848,8</w:t>
            </w:r>
            <w:r>
              <w:rPr>
                <w:color w:val="000000"/>
              </w:rPr>
            </w:r>
          </w:p>
        </w:tc>
      </w:tr>
      <w:tr>
        <w:tblPrEx/>
        <w:trPr>
          <w:trHeight w:val="630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Организация и обеспечение бесплатным горячим питанием обучающихся по образовательным программам начального общего образования муниципальных образовательных </w:t>
            </w:r>
            <w:r>
              <w:rPr>
                <w:color w:val="000000"/>
              </w:rPr>
              <w:t xml:space="preserve">организациях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02 0 04 00240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15 142,5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15 142,5</w:t>
            </w:r>
            <w:r>
              <w:rPr>
                <w:color w:val="000000"/>
              </w:rPr>
            </w:r>
          </w:p>
        </w:tc>
      </w:tr>
      <w:tr>
        <w:tblPrEx/>
        <w:trPr>
          <w:trHeight w:val="645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02 0 04 00240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15 142,5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15 142,5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Обеспечение обучающихся в общеобразовательных организациях детей с ОВЗ питанием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02 0 04 00420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767,8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767,8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02 0 04 00420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767,8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767,8</w:t>
            </w:r>
            <w:r>
              <w:rPr>
                <w:color w:val="000000"/>
              </w:rPr>
            </w:r>
          </w:p>
        </w:tc>
      </w:tr>
      <w:tr>
        <w:tblPrEx/>
        <w:trPr>
          <w:trHeight w:val="1050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Обеспечение бесплатным двухразовым питанием детей-инвалидов (инвалидов), не являющихся обучающимися с ограниченными возможностями здоровья, в муниципальных общеобразовательных организациях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02 0 04 00470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957,2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957,2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02 0 04 00470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957,2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957,2</w:t>
            </w:r>
            <w:r>
              <w:rPr>
                <w:color w:val="000000"/>
              </w:rPr>
            </w:r>
          </w:p>
        </w:tc>
      </w:tr>
      <w:tr>
        <w:tblPrEx/>
        <w:trPr>
          <w:trHeight w:val="2116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Осуществление отдельных государственных полномочий по обеспечению одноразовым бесплатным питанием учащихся из многодетных семей в муниципальных общеобразовательных организациях (за исключением обучающихся по образ</w:t>
            </w:r>
            <w:r>
              <w:rPr>
                <w:color w:val="000000"/>
              </w:rPr>
              <w:t xml:space="preserve">овательным программам начального общего образования, обучающихся с ограниченными возможностями здоровья и детей-инвалидов (инвалидов), не являющихся обучающимися с ограниченными возможностями здоровья, получающих основное общее и среднее общее образование)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02 0 04 62370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16 965,2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17 830,6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02 0 04 62370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16 965,2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17 830,6</w:t>
            </w:r>
            <w:r>
              <w:rPr>
                <w:color w:val="000000"/>
              </w:rPr>
            </w:r>
          </w:p>
        </w:tc>
      </w:tr>
      <w:tr>
        <w:tblPrEx/>
        <w:trPr>
          <w:trHeight w:val="1590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Осуществление отдельных государственных полномочий по обе</w:t>
            </w:r>
            <w:r>
              <w:rPr>
                <w:color w:val="000000"/>
              </w:rPr>
              <w:t xml:space="preserve">спечению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02 0 04 63540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1 318,0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1 354,8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02 0 04 63540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1 318,0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1 354,8</w:t>
            </w:r>
            <w:r>
              <w:rPr>
                <w:color w:val="000000"/>
              </w:rPr>
            </w:r>
          </w:p>
        </w:tc>
      </w:tr>
      <w:tr>
        <w:tblPrEx/>
        <w:trPr>
          <w:trHeight w:val="645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Организация бесплатного горячего питания обучающихся по образовательным программам начального общего образования в муниципальных образовательных организациях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02 0 04 L3042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31 483,6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0,0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02 0 04 L3042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31 483,6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0,0</w:t>
            </w:r>
            <w:r>
              <w:rPr>
                <w:color w:val="000000"/>
              </w:rPr>
            </w:r>
          </w:p>
        </w:tc>
      </w:tr>
      <w:tr>
        <w:tblPrEx/>
        <w:trPr>
          <w:trHeight w:val="945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02 0 04 S3550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24 848,4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25 489,3</w:t>
            </w:r>
            <w:r>
              <w:rPr>
                <w:color w:val="000000"/>
              </w:rPr>
            </w:r>
          </w:p>
        </w:tc>
      </w:tr>
      <w:tr>
        <w:tblPrEx/>
        <w:trPr>
          <w:trHeight w:val="630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02 0 04 S3550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24 848,4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25 489,3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Формирование востребованной системы оценки качества образования и образовательных результатов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02 0 05 00000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93 315,2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94 499,8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Центральный аппарат администрации муниципального образования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02 0 05 00190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9 602,8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9 602,8</w:t>
            </w:r>
            <w:r>
              <w:rPr>
                <w:color w:val="000000"/>
              </w:rPr>
            </w:r>
          </w:p>
        </w:tc>
      </w:tr>
      <w:tr>
        <w:tblPrEx/>
        <w:trPr>
          <w:trHeight w:val="645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02 0 05 00190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9 311,2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9 311,2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02 0 05 00190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289,2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289,2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Иные бюджетные ассигнования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02 0 05 00190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800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2,4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2,4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Расходы на обеспечение деятельности (оказание услуг) муниципальных учреждений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02 0 05 00590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61 446,8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61 446,8</w:t>
            </w:r>
            <w:r>
              <w:rPr>
                <w:color w:val="000000"/>
              </w:rPr>
            </w:r>
          </w:p>
        </w:tc>
      </w:tr>
      <w:tr>
        <w:tblPrEx/>
        <w:trPr>
          <w:trHeight w:val="615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02 0 05 00590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55 764,0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55 764,0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02 0 05 00590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5 660,8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5 660,8</w:t>
            </w:r>
            <w:r>
              <w:rPr>
                <w:color w:val="000000"/>
              </w:rPr>
            </w:r>
          </w:p>
        </w:tc>
      </w:tr>
      <w:tr>
        <w:tblPrEx/>
        <w:trPr>
          <w:trHeight w:val="300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Иные бюджетные ассигнования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02 0 05 00590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800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22,0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22,0</w:t>
            </w:r>
            <w:r>
              <w:rPr>
                <w:color w:val="000000"/>
              </w:rPr>
            </w:r>
          </w:p>
        </w:tc>
      </w:tr>
      <w:tr>
        <w:tblPrEx/>
        <w:trPr>
          <w:trHeight w:val="645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на осуществление государственных полномочий по финансовому обеспечению государственных гарантий реализации прав на получение общедоступного и </w:t>
            </w:r>
            <w:r>
              <w:rPr>
                <w:color w:val="000000"/>
              </w:rPr>
              <w:t xml:space="preserve">бесплатного образования в муниципальных дошкольных и общеобразовательных организациях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02 0 05 60860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18 629,7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19 516,1</w:t>
            </w:r>
            <w:r>
              <w:rPr>
                <w:color w:val="000000"/>
              </w:rPr>
            </w:r>
          </w:p>
        </w:tc>
      </w:tr>
      <w:tr>
        <w:tblPrEx/>
        <w:trPr>
          <w:trHeight w:val="645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02 0 05 60860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16 953,0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17 759,7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02 0 05 60860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1 676,7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1 756,4</w:t>
            </w:r>
            <w:r>
              <w:rPr>
                <w:color w:val="000000"/>
              </w:rPr>
            </w:r>
          </w:p>
        </w:tc>
      </w:tr>
      <w:tr>
        <w:tblPrEx/>
        <w:trPr>
          <w:trHeight w:val="645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</w:t>
            </w:r>
            <w:r>
              <w:rPr>
                <w:color w:val="000000"/>
              </w:rPr>
              <w:t xml:space="preserve">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02 0 05 62500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3 164,2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3 462,4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02 0 05 62500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3 164,2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3 462,4</w:t>
            </w:r>
            <w:r>
              <w:rPr>
                <w:color w:val="000000"/>
              </w:rPr>
            </w:r>
          </w:p>
        </w:tc>
      </w:tr>
      <w:tr>
        <w:tblPrEx/>
        <w:trPr>
          <w:trHeight w:val="660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Мера социальной поддержки в виде ежегодной денежной выплаты к началу учебного года руководителям и заместителям руководителей муниципальных общеобразовательных организаций муниципального образования Ленинградский муниципальный округ Краснодарского края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02 0 05 90370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471,7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471,7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02 0 05 90370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471,7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471,7</w:t>
            </w:r>
            <w:r>
              <w:rPr>
                <w:color w:val="000000"/>
              </w:rPr>
            </w:r>
          </w:p>
        </w:tc>
      </w:tr>
      <w:tr>
        <w:tblPrEx/>
        <w:trPr>
          <w:trHeight w:val="915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Обеспечение отрасли образования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02 0 06 00000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17 199,8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17 972,2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Единовременная денежная выплата, </w:t>
            </w:r>
            <w:r>
              <w:rPr>
                <w:color w:val="000000"/>
              </w:rPr>
              <w:t xml:space="preserve">предоставляемая молодым педагогам муниципальных образовательных организаций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02 0 06 00110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933,5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933,5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02 0 06 00110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933,5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933,5</w:t>
            </w:r>
            <w:r>
              <w:rPr>
                <w:color w:val="000000"/>
              </w:rPr>
            </w:r>
          </w:p>
        </w:tc>
      </w:tr>
      <w:tr>
        <w:tblPrEx/>
        <w:trPr>
          <w:trHeight w:val="1125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Предоставление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учреждений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02 0 06 00310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93,7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93,7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02 0 06 00310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93,7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93,7</w:t>
            </w:r>
            <w:r>
              <w:rPr>
                <w:color w:val="000000"/>
              </w:rPr>
            </w:r>
          </w:p>
        </w:tc>
      </w:tr>
      <w:tr>
        <w:tblPrEx/>
        <w:trPr>
          <w:trHeight w:val="1935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на осуществление отдельных государственных полномочий по предоставлению мер социальной поддержки в виде компенсации расх</w:t>
            </w:r>
            <w:r>
              <w:rPr>
                <w:color w:val="000000"/>
              </w:rPr>
              <w:t xml:space="preserve">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02 0 06 60820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16 057,6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16 830,0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02 0 06 60820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16 057,6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16 830,0</w:t>
            </w:r>
            <w:r>
              <w:rPr>
                <w:color w:val="000000"/>
              </w:rPr>
            </w:r>
          </w:p>
        </w:tc>
      </w:tr>
      <w:tr>
        <w:tblPrEx/>
        <w:trPr>
          <w:trHeight w:val="960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Единовременная денежная выплата Почетному педагогу муниципального образования Ленинградский муниципальный округ Краснодарского края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02 0 06 90380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115,0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115,0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Социальное обеспечение и иные выплаты населению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02 0 06 90380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300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115,0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115,0</w:t>
            </w:r>
            <w:r>
              <w:rPr>
                <w:color w:val="000000"/>
              </w:rPr>
            </w:r>
          </w:p>
        </w:tc>
      </w:tr>
      <w:tr>
        <w:tblPrEx/>
        <w:trPr>
          <w:trHeight w:val="675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Обеспечение </w:t>
            </w:r>
            <w:r>
              <w:rPr>
                <w:color w:val="000000"/>
              </w:rPr>
              <w:t xml:space="preserve">функционирования модели персонифицированного финансирования дополнительного образования детей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02 0 07 00000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36 540,9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36 540,9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Расходы на обеспечение деятельности (оказание услуг) муниципальных учреждений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02 0 07 00590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36 540,9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36 540,9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02 0 07 00590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36 520,9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36 520,9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Иные бюджетные ассигнования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02 0 07 00590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800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20,0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20,0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Организация полезной занятости детей и подростков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02 0 08 00000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10 764,4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11 017,7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Мероприятия по проведению </w:t>
            </w:r>
            <w:r>
              <w:rPr>
                <w:color w:val="000000"/>
              </w:rPr>
              <w:t xml:space="preserve">оздоровительной кампании детей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02 0 08 00660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4 411,2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4 411,2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02 0 08 00660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4 411,2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4 411,2</w:t>
            </w:r>
            <w:r>
              <w:rPr>
                <w:color w:val="000000"/>
              </w:rPr>
            </w:r>
          </w:p>
        </w:tc>
      </w:tr>
      <w:tr>
        <w:tblPrEx/>
        <w:trPr>
          <w:trHeight w:val="1260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02 0 08 63110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6 353,2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6 606,5</w:t>
            </w:r>
            <w:r>
              <w:rPr>
                <w:color w:val="000000"/>
              </w:rPr>
            </w:r>
          </w:p>
        </w:tc>
      </w:tr>
      <w:tr>
        <w:tblPrEx/>
        <w:trPr>
          <w:trHeight w:val="405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02 0 08 63110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6 353,2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6 606,5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Региональный проект "Педагоги и наставники"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02 0 Ю</w:t>
            </w:r>
            <w:r>
              <w:rPr>
                <w:color w:val="000000"/>
              </w:rPr>
              <w:t xml:space="preserve">6</w:t>
            </w:r>
            <w:r>
              <w:rPr>
                <w:color w:val="000000"/>
              </w:rPr>
              <w:t xml:space="preserve"> 00000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51 663,4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0,0</w:t>
            </w:r>
            <w:r>
              <w:rPr>
                <w:color w:val="000000"/>
              </w:rPr>
            </w:r>
          </w:p>
        </w:tc>
      </w:tr>
      <w:tr>
        <w:tblPrEx/>
        <w:trPr>
          <w:trHeight w:val="2910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Ежемесячное денежное вознаграждение з</w:t>
            </w:r>
            <w:r>
              <w:rPr>
                <w:color w:val="000000"/>
              </w:rPr>
              <w:t xml:space="preserve">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</w:t>
            </w:r>
            <w:r>
              <w:rPr>
                <w:color w:val="000000"/>
              </w:rPr>
              <w:t xml:space="preserve">аммы среднего общего образования (субвенции на осуществление отдельного государственного полномочия по обеспечению выплат ежемесячного денежного вознаграждения за классное руководство педагогическим работникам муниципальных общеобразовательных организаций)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02 0 Ю</w:t>
            </w:r>
            <w:r>
              <w:rPr>
                <w:color w:val="000000"/>
              </w:rPr>
              <w:t xml:space="preserve">6</w:t>
            </w:r>
            <w:r>
              <w:rPr>
                <w:color w:val="000000"/>
              </w:rPr>
              <w:t xml:space="preserve"> 53032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51 663,4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0,0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02 0 Ю</w:t>
            </w:r>
            <w:r>
              <w:rPr>
                <w:color w:val="000000"/>
              </w:rPr>
              <w:t xml:space="preserve">6</w:t>
            </w:r>
            <w:r>
              <w:rPr>
                <w:color w:val="000000"/>
              </w:rPr>
              <w:t xml:space="preserve"> 53032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51 663,4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0,0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Муниципальная программа "Обеспечение безопасности населения муниципального образования Ленинградский муниципальный округ"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05 0 00 00000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26 541,6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26 541,6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Аварийно - спасательное формирование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05 1 01 00000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14 352,2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14 352,2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Расходы на обеспечение деятельности (оказание услуг) муниципальных учреждений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05 1 01 00590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14 352,2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14 352,2</w:t>
            </w:r>
            <w:r>
              <w:rPr>
                <w:color w:val="000000"/>
              </w:rPr>
            </w:r>
          </w:p>
        </w:tc>
      </w:tr>
      <w:tr>
        <w:tblPrEx/>
        <w:trPr>
          <w:trHeight w:val="274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color w:val="000000"/>
              </w:rPr>
              <w:t xml:space="preserve">государственными внебюджетными фондами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05 1 01 00590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13 001,9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13 001,9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05 1 01 00590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1 350,3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1 350,3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Управление по делам ГО и ЧС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05 1 02 00000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12 189,4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12 189,4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Расходы на обеспечение деятельности (оказание услуг) муниципальных учреждений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05 1 02 00590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12 189,4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12 189,4</w:t>
            </w:r>
            <w:r>
              <w:rPr>
                <w:color w:val="000000"/>
              </w:rPr>
            </w:r>
          </w:p>
        </w:tc>
      </w:tr>
      <w:tr>
        <w:tblPrEx/>
        <w:trPr>
          <w:trHeight w:val="615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05 1 02 00590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10 870,9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10 870,9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05 1 02 00590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1 318,5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1 318,5</w:t>
            </w:r>
            <w:r>
              <w:rPr>
                <w:color w:val="000000"/>
              </w:rPr>
            </w:r>
          </w:p>
        </w:tc>
      </w:tr>
      <w:tr>
        <w:tblPrEx/>
        <w:trPr>
          <w:trHeight w:val="630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Муниципальная программа «Развитие культуры в муниципальном образовании Ленинградский муниципальный округ Краснодарского края»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06 0 00 00000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326 633,1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332 032,5</w:t>
            </w:r>
            <w:r>
              <w:rPr>
                <w:color w:val="000000"/>
              </w:rPr>
            </w:r>
          </w:p>
        </w:tc>
      </w:tr>
      <w:tr>
        <w:tblPrEx/>
        <w:trPr>
          <w:trHeight w:val="360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Организация и обеспечение деятельности учреждений культуры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06 1 00 00000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145 998,8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148 243,5</w:t>
            </w:r>
            <w:r>
              <w:rPr>
                <w:color w:val="000000"/>
              </w:rPr>
            </w:r>
          </w:p>
        </w:tc>
      </w:tr>
      <w:tr>
        <w:tblPrEx/>
        <w:trPr>
          <w:trHeight w:val="330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Центральный аппарат администрации муниципального образования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06 1 00 00190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1 639,6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1 639,6</w:t>
            </w:r>
            <w:r>
              <w:rPr>
                <w:color w:val="000000"/>
              </w:rPr>
            </w:r>
          </w:p>
        </w:tc>
      </w:tr>
      <w:tr>
        <w:tblPrEx/>
        <w:trPr>
          <w:trHeight w:val="1020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06 1 00 00190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1 494,4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1 494,4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06 1 00 00190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145,2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145,2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Расходы на обеспечение деятельности (оказание услуг) муниципальных учреждений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06 1 00 00590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144 064,3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146 603,9</w:t>
            </w:r>
            <w:r>
              <w:rPr>
                <w:color w:val="000000"/>
              </w:rPr>
            </w:r>
          </w:p>
        </w:tc>
      </w:tr>
      <w:tr>
        <w:tblPrEx/>
        <w:trPr>
          <w:trHeight w:val="900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06 1 00 00590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58 351,7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58 351,7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06 1 00 00590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2 118,2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2 118,2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Предоставление субсидий бюджетным, </w:t>
            </w:r>
            <w:r>
              <w:rPr>
                <w:color w:val="000000"/>
              </w:rPr>
              <w:t xml:space="preserve">автономным учреждениям и иным некоммерческим организациям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06 1 00 00590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83 554,4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86 094,0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Иные бюджетные ассигнования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06 1 00 00590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800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40,0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40,0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Государственная поддержка отрасли культуры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06 1 00 L5190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294,9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0,0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06 1 00 L5190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294,9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0,0</w:t>
            </w:r>
            <w:r>
              <w:rPr>
                <w:color w:val="000000"/>
              </w:rPr>
            </w:r>
          </w:p>
        </w:tc>
      </w:tr>
      <w:tr>
        <w:tblPrEx/>
        <w:trPr>
          <w:trHeight w:val="360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Организация и обеспечение деятельности МБУК «ЛМБ» 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06 1 04 00000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41 599,6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39 999,6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Расходы на обеспечение деятельности (оказание услуг) муниципальных учреждений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06 1 04 00590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41 599,6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39 999,6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06 1 04 00590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41 599,6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39 999,6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Организация и обеспечение деятельности МБУК «Историко-краеведческий музей» 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06 1 08 00000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8 393,1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8 070,3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Расходы на обеспечение деятельности (оказание услуг) муниципальных учреждений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06 1 08 00590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8 393,1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8 070,3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06 1 08 00590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8 393,1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8 070,3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Организация и обеспечение деятельности ММБУ «Центр творчества и искусства» 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06 1 09 00000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126 232,0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131 281,8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Расходы на обеспечение деятельности (оказание услуг) муниципальных учреждений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06 1 09 00590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126 232,0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131 281,8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06 1 09 00590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126 232,0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131 281,8</w:t>
            </w:r>
            <w:r>
              <w:rPr>
                <w:color w:val="000000"/>
              </w:rPr>
            </w:r>
          </w:p>
        </w:tc>
      </w:tr>
      <w:tr>
        <w:tblPrEx/>
        <w:trPr>
          <w:trHeight w:val="405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Сохранение и развитие кадрового потенциала учреждений культуры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06 2 00 00000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1 109,6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1 137,3</w:t>
            </w:r>
            <w:r>
              <w:rPr>
                <w:color w:val="000000"/>
              </w:rPr>
            </w:r>
          </w:p>
        </w:tc>
      </w:tr>
      <w:tr>
        <w:tblPrEx/>
        <w:trPr>
          <w:trHeight w:val="945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Предоставление мер социальной поддержки в виде компенсации расходов на оплату жилых помещений, отопления и освещения работникам муниципальных учреждений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06 2 00 00410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404,7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404,7</w:t>
            </w:r>
            <w:r>
              <w:rPr>
                <w:color w:val="000000"/>
              </w:rPr>
            </w:r>
          </w:p>
        </w:tc>
      </w:tr>
      <w:tr>
        <w:tblPrEx/>
        <w:trPr>
          <w:trHeight w:val="975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06 2 00 00410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42,9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42,9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06 2 00 00410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361,8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361,8</w:t>
            </w:r>
            <w:r>
              <w:rPr>
                <w:color w:val="000000"/>
              </w:rPr>
            </w:r>
          </w:p>
        </w:tc>
      </w:tr>
      <w:tr>
        <w:tblPrEx/>
        <w:trPr>
          <w:trHeight w:val="1965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на осуществление отдельных государственных полномочий по предоставлению мер социальной поддержки в виде компенсации расх</w:t>
            </w:r>
            <w:r>
              <w:rPr>
                <w:color w:val="000000"/>
              </w:rPr>
              <w:t xml:space="preserve">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06 2 00 60820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704,9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732,6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06 2 00 60820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704,9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732,6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Обеспечение культурно - досуговой деятельности для различных категорий населения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06 3 00 00000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3 300,0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3 300,0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Проведение праздничных и других мероприятий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06 3 00 00450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3 300,0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3 300,0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06 3 00 00450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300,0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300,0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06 3 00 00450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3 000,0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3 000,0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Муниципальная программа «Развитие физической культуры и спорта в муниципальном образовании Ленинградский муниципальный округ»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07 0 00 00000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152 957,2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147 705,4</w:t>
            </w:r>
            <w:r>
              <w:rPr>
                <w:color w:val="000000"/>
              </w:rPr>
            </w:r>
          </w:p>
        </w:tc>
      </w:tr>
      <w:tr>
        <w:tblPrEx/>
        <w:trPr>
          <w:trHeight w:val="405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Организация и обеспечение деятельности спортивных учреждений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07 2 00 00000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149 957,2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144 705,4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Центральный аппарат администрации муниципального образования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07 2 00 00190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1 616,1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1 616,1</w:t>
            </w:r>
            <w:r>
              <w:rPr>
                <w:color w:val="000000"/>
              </w:rPr>
            </w:r>
          </w:p>
        </w:tc>
      </w:tr>
      <w:tr>
        <w:tblPrEx/>
        <w:trPr>
          <w:trHeight w:val="1005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07 2 00 00190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1 494,4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1 494,4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07 2 00 00190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121,7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121,7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Расходы на обеспечение деятельности (оказание услуг) муниципальных учреждений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07 2 00 00590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146 312,2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141 035,8</w:t>
            </w:r>
            <w:r>
              <w:rPr>
                <w:color w:val="000000"/>
              </w:rPr>
            </w:r>
          </w:p>
        </w:tc>
      </w:tr>
      <w:tr>
        <w:tblPrEx/>
        <w:trPr>
          <w:trHeight w:val="415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color w:val="000000"/>
              </w:rPr>
              <w:t xml:space="preserve">органами управления государственными внебюджетными фондами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07 2 00 00590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8 636,2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8 636,2</w:t>
            </w:r>
            <w:r>
              <w:rPr>
                <w:color w:val="000000"/>
              </w:rPr>
            </w:r>
          </w:p>
        </w:tc>
      </w:tr>
      <w:tr>
        <w:tblPrEx/>
        <w:trPr>
          <w:trHeight w:val="570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07 2 00 00590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486,0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486,0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07 2 00 00590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137 187,0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131 910,6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Иные бюджетные ассигнования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07 2 00 00590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800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3,0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3,0</w:t>
            </w:r>
            <w:r>
              <w:rPr>
                <w:color w:val="000000"/>
              </w:rPr>
            </w:r>
          </w:p>
        </w:tc>
      </w:tr>
      <w:tr>
        <w:tblPrEx/>
        <w:trPr>
          <w:trHeight w:val="2010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Осуществление отдельных государственных полномочий по предоставлению социальной поддержки отдельным категориям работников муницип</w:t>
            </w:r>
            <w:r>
              <w:rPr>
                <w:color w:val="000000"/>
              </w:rPr>
              <w:t xml:space="preserve">альных физкультурно-спортивных организаций отрасли "Физическая культура и спорт"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"Образование"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07 2 00 60740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218,8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218,8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07 2 00 60740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218,8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218,8</w:t>
            </w:r>
            <w:r>
              <w:rPr>
                <w:color w:val="000000"/>
              </w:rPr>
            </w:r>
          </w:p>
        </w:tc>
      </w:tr>
      <w:tr>
        <w:tblPrEx/>
        <w:trPr>
          <w:trHeight w:val="1935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Осуществление отдельных государственных полномочий по предоставлению мер социальной поддержки в виде компенсации расх</w:t>
            </w:r>
            <w:r>
              <w:rPr>
                <w:color w:val="000000"/>
              </w:rPr>
              <w:t xml:space="preserve">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07 2 00 60820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614,8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639,4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07 2 00 60820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614,8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639,4</w:t>
            </w:r>
            <w:r>
              <w:rPr>
                <w:color w:val="000000"/>
              </w:rPr>
            </w:r>
          </w:p>
        </w:tc>
      </w:tr>
      <w:tr>
        <w:tblPrEx/>
        <w:trPr>
          <w:trHeight w:val="630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Обеспечение условий для развития физической культуры и массового спорта в части оплаты труда инструкторов по спорту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07 2 00 S2820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1 195,3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1 195,3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07 2 00 S2820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1 195,3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1 195,3</w:t>
            </w:r>
            <w:r>
              <w:rPr>
                <w:color w:val="000000"/>
              </w:rPr>
            </w:r>
          </w:p>
        </w:tc>
      </w:tr>
      <w:tr>
        <w:tblPrEx/>
        <w:trPr>
          <w:trHeight w:val="675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Организация и проведение официальных спортивно-массовых мероприятий для различных категорий населения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07 3 00 00000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3 000,0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3 000,0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Проведение мероприятий в области ФК  и спорта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07 3 00 00130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3 000,0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3 000,0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07 3 00 00130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3 000,0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3 000,0</w:t>
            </w:r>
            <w:r>
              <w:rPr>
                <w:color w:val="000000"/>
              </w:rPr>
            </w:r>
          </w:p>
        </w:tc>
      </w:tr>
      <w:tr>
        <w:tblPrEx/>
        <w:trPr>
          <w:trHeight w:val="945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Муниципальная программа "Поддержка малого и среднего предпринимательства в муниципальном образовании Ленинградский муниципальный округ Краснодарского края "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08 0 00 00000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350,0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361,0</w:t>
            </w:r>
            <w:r>
              <w:rPr>
                <w:color w:val="000000"/>
              </w:rPr>
            </w:r>
          </w:p>
        </w:tc>
      </w:tr>
      <w:tr>
        <w:tblPrEx/>
        <w:trPr>
          <w:trHeight w:val="960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Отдельные мероприятия муниципальной программы "Поддержка малого и среднего предпринимательства в муниципальном образовании Ленинградский муниципальный округ Краснодарского края"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08 1 00 00000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350,0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361,0</w:t>
            </w:r>
            <w:r>
              <w:rPr>
                <w:color w:val="000000"/>
              </w:rPr>
            </w:r>
          </w:p>
        </w:tc>
      </w:tr>
      <w:tr>
        <w:tblPrEx/>
        <w:trPr>
          <w:trHeight w:val="660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Иные мероприятия муниципальной программы "Поддержка малого и среднего предпринимательства в муниципальном образовании Ленинградский муниципальный округ Краснодарского края"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08 1 00 00500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350,0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361,0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08 1 00 00500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350,0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361,0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Муниципальная программа "Молодежь Ленинградского муниципального округа"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09 0 00 00000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16 833,5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16 833,5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Молодежь Ленинградского муниципального округа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09 1 00 00000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16 833,5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16 833,5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Центральный аппарат администрации муниципального образования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09 1 00 00190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1 522,4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1 522,4</w:t>
            </w:r>
            <w:r>
              <w:rPr>
                <w:color w:val="000000"/>
              </w:rPr>
            </w:r>
          </w:p>
        </w:tc>
      </w:tr>
      <w:tr>
        <w:tblPrEx/>
        <w:trPr>
          <w:trHeight w:val="945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09 1 00 00190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1 494,4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1 494,4</w:t>
            </w:r>
            <w:r>
              <w:rPr>
                <w:color w:val="000000"/>
              </w:rPr>
            </w:r>
          </w:p>
        </w:tc>
      </w:tr>
      <w:tr>
        <w:tblPrEx/>
        <w:trPr>
          <w:trHeight w:val="68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09 1 00 00190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28,0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28,0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Расходы на обеспечение деятельности (оказание услуг) муниципальных учреждений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09 1 00 00590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15 011,1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15 011,1</w:t>
            </w:r>
            <w:r>
              <w:rPr>
                <w:color w:val="000000"/>
              </w:rPr>
            </w:r>
          </w:p>
        </w:tc>
      </w:tr>
      <w:tr>
        <w:tblPrEx/>
        <w:trPr>
          <w:trHeight w:val="1005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09 1 00 00590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13 902,3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13 902,3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09 1 00 00590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1 103,8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1 103,8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Иные бюджетные ассигнования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09 1 00 00590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800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5,0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5,0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Проведение мероприятий для детей и молодежи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09 1 00 04310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300,0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300,0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09 1 00 04310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300,0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300,0</w:t>
            </w:r>
            <w:r>
              <w:rPr>
                <w:color w:val="000000"/>
              </w:rPr>
            </w:r>
          </w:p>
        </w:tc>
      </w:tr>
      <w:tr>
        <w:tblPrEx/>
        <w:trPr>
          <w:trHeight w:val="945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Муниципальная программа "Обеспечение жильем молодых семей в муниципальном образовании Ленинградский муниципальный округ Краснодарского края"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11 0 00 00000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7 871,9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7 871,9</w:t>
            </w:r>
            <w:r>
              <w:rPr>
                <w:color w:val="000000"/>
              </w:rPr>
            </w:r>
          </w:p>
        </w:tc>
      </w:tr>
      <w:tr>
        <w:tblPrEx/>
        <w:trPr>
          <w:trHeight w:val="2520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Предоставление социальных выплат молодым семьям на приобретение (строительство) жилья в рамках реализации мероприятий по обеспечению жильем молодых семей федерального проекта "Содействие субъектам Российской Федерации в реализации полно</w:t>
            </w:r>
            <w:r>
              <w:rPr>
                <w:color w:val="000000"/>
              </w:rPr>
              <w:t xml:space="preserve">мочий по оказанию государственной поддержки гражданам в обеспечении жильем и оплате жилищно-коммунальных услуг" государственной программы Российской Федерации "Обеспечение доступным и комфортным жильем и коммунальными услугами граждан Российской Федерации"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11 1 00 00000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7 871,9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7 871,9</w:t>
            </w:r>
            <w:r>
              <w:rPr>
                <w:color w:val="000000"/>
              </w:rPr>
            </w:r>
          </w:p>
        </w:tc>
      </w:tr>
      <w:tr>
        <w:tblPrEx/>
        <w:trPr>
          <w:trHeight w:val="540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Реализация мероприятий по обеспечению жильем молодых семей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11 1 00 L4970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7 871,9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7 871,9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Социальное обеспечение и иные выплаты населению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11 1 00 L4970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300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7 871,9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7 871,9</w:t>
            </w:r>
            <w:r>
              <w:rPr>
                <w:color w:val="000000"/>
              </w:rPr>
            </w:r>
          </w:p>
        </w:tc>
      </w:tr>
      <w:tr>
        <w:tblPrEx/>
        <w:trPr>
          <w:trHeight w:val="630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Муниципальная программа "Развитие сельского хозяйства в муниципальном образовании Ленинградский муниципальный округ Краснодарского края"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14 0 00 00000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6 577,0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6 577,0</w:t>
            </w:r>
            <w:r>
              <w:rPr>
                <w:color w:val="000000"/>
              </w:rPr>
            </w:r>
          </w:p>
        </w:tc>
      </w:tr>
      <w:tr>
        <w:tblPrEx/>
        <w:trPr>
          <w:trHeight w:val="1020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«Разработка и апробация элементов органического земледелия, </w:t>
            </w:r>
            <w:r>
              <w:rPr>
                <w:color w:val="000000"/>
              </w:rPr>
              <w:t xml:space="preserve">энерго</w:t>
            </w:r>
            <w:r>
              <w:rPr>
                <w:color w:val="000000"/>
              </w:rPr>
              <w:t xml:space="preserve">- и ресурсосберегающих технологий выращивания озимой пшеницы и сахарной свеклы в сельскохозяйственных организациях и крестьянских (фермерских) хозяйствах Ленинградского муниципального округа Краснодарского края»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14 1 00 00000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899,0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899,0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Мероприятия в области сельского хозяйства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14 1 00 00150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899,0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899,0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</w:rPr>
              <w:t xml:space="preserve">(муниципальных) нужд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14 1 00 00150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899,0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899,0</w:t>
            </w:r>
            <w:r>
              <w:rPr>
                <w:color w:val="000000"/>
              </w:rPr>
            </w:r>
          </w:p>
        </w:tc>
      </w:tr>
      <w:tr>
        <w:tblPrEx/>
        <w:trPr>
          <w:trHeight w:val="360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Развитие малых форм хозяйствования в агропромышленном комплексе 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14 2 00 00000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3 653,0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3 653,0</w:t>
            </w:r>
            <w:r>
              <w:rPr>
                <w:color w:val="000000"/>
              </w:rPr>
            </w:r>
          </w:p>
        </w:tc>
      </w:tr>
      <w:tr>
        <w:tblPrEx/>
        <w:trPr>
          <w:trHeight w:val="1410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Предоставление субсидии крестьянским (фермерским) хозяйствам и индивидуальным предпринимателям, ведущим деятельность в области сельскохозяйственного производства, в целях возмещения части затрат на производство реализуемой продукции животноводства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14 2 00 60911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3 653,0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3 653,0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Иные бюджетные ассигнования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14 2 00 60911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800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3 653,0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3 653,0</w:t>
            </w:r>
            <w:r>
              <w:rPr>
                <w:color w:val="000000"/>
              </w:rPr>
            </w:r>
          </w:p>
        </w:tc>
      </w:tr>
      <w:tr>
        <w:tblPrEx/>
        <w:trPr>
          <w:trHeight w:val="885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Отдельные мероприятия муниципальной программы "Развитие сельского хозяйства в муниципальном образовании Ленинградский муниципальный округ Краснодарского края"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14 4 00 00000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2 025,0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2 025,0</w:t>
            </w:r>
            <w:r>
              <w:rPr>
                <w:color w:val="000000"/>
              </w:rPr>
            </w:r>
          </w:p>
        </w:tc>
      </w:tr>
      <w:tr>
        <w:tblPrEx/>
        <w:trPr>
          <w:trHeight w:val="630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Осуществление отдельных государственных полномочий по поддержке сельскохозяйственного производства в Краснодарском крае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14 4 00 60910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2 025,0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2 025,0</w:t>
            </w:r>
            <w:r>
              <w:rPr>
                <w:color w:val="000000"/>
              </w:rPr>
            </w:r>
          </w:p>
        </w:tc>
      </w:tr>
      <w:tr>
        <w:tblPrEx/>
        <w:trPr>
          <w:trHeight w:val="945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14 4 00 60910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1 863,0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1 863,0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14 4 00 60910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162,0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162,0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Муниципальная программа "Профилактика экстремизма и терроризма на территории Ленинградского муниципального округа"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16 0 00 00000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836,0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836,0</w:t>
            </w:r>
            <w:r>
              <w:rPr>
                <w:color w:val="000000"/>
              </w:rPr>
            </w:r>
          </w:p>
        </w:tc>
      </w:tr>
      <w:tr>
        <w:tblPrEx/>
        <w:trPr>
          <w:trHeight w:val="945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Отдельные мероприятия муниципальной программы "Профилактика экстремизма и терроризма на территории муниципального образования Ленинградский муниципальный округ"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16 1 00 00000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836,0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836,0</w:t>
            </w:r>
            <w:r>
              <w:rPr>
                <w:color w:val="000000"/>
              </w:rPr>
            </w:r>
          </w:p>
        </w:tc>
      </w:tr>
      <w:tr>
        <w:tblPrEx/>
        <w:trPr>
          <w:trHeight w:val="315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Материальное стимулирование деятельности народных дружинников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16 1 00 00990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836,0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836,0</w:t>
            </w:r>
            <w:r>
              <w:rPr>
                <w:color w:val="000000"/>
              </w:rPr>
            </w:r>
          </w:p>
        </w:tc>
      </w:tr>
      <w:tr>
        <w:tblPrEx/>
        <w:trPr>
          <w:trHeight w:val="1005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16 1 00 00990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836,0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836,0</w:t>
            </w:r>
            <w:r>
              <w:rPr>
                <w:color w:val="000000"/>
              </w:rPr>
            </w:r>
          </w:p>
        </w:tc>
      </w:tr>
      <w:tr>
        <w:tblPrEx/>
        <w:trPr>
          <w:trHeight w:val="990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Муниципальная программа "Гармонизация межнациональных отношений и профилактика экстремизма в муниципальном образовании Ленинградский муниципальный округ Краснодарского края"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17 0 00 00000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30,0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30,0</w:t>
            </w:r>
            <w:r>
              <w:rPr>
                <w:color w:val="000000"/>
              </w:rPr>
            </w:r>
          </w:p>
        </w:tc>
      </w:tr>
      <w:tr>
        <w:tblPrEx/>
        <w:trPr>
          <w:trHeight w:val="930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Отдельные мероприятия муниципальной программы "Гармонизация межнациональных отношений и профилактика экстремизма в муниципальном образовании Ленинградский муниципальный округ Краснодарского края"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17 1 00 00000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30,0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30,0</w:t>
            </w:r>
            <w:r>
              <w:rPr>
                <w:color w:val="000000"/>
              </w:rPr>
            </w:r>
          </w:p>
        </w:tc>
      </w:tr>
      <w:tr>
        <w:tblPrEx/>
        <w:trPr>
          <w:trHeight w:val="330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Мероприятия по гармонизации межличностных отношений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17 1 00 10110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30,0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30,0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17 1 00 10110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30,0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30,0</w:t>
            </w:r>
            <w:r>
              <w:rPr>
                <w:color w:val="000000"/>
              </w:rPr>
            </w:r>
          </w:p>
        </w:tc>
      </w:tr>
      <w:tr>
        <w:tblPrEx/>
        <w:trPr>
          <w:trHeight w:val="503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Муниципальная программа "Поддержка социально ориентированных некоммерческих организаций, осуществляющих свою деятельность на территории Ленинградского муниципального округа"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18 0 00 00000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2 437,0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2 437,0</w:t>
            </w:r>
            <w:r>
              <w:rPr>
                <w:color w:val="000000"/>
              </w:rPr>
            </w:r>
          </w:p>
        </w:tc>
      </w:tr>
      <w:tr>
        <w:tblPrEx/>
        <w:trPr>
          <w:trHeight w:val="945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"Поддержка социально ориентированных некоммерческих организаций, осуществляющих свою деятельность в муниципальном образовании Ленинградский муниципальный округ Краснодарского края"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18 1 00 00000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2 437,0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2 437,0</w:t>
            </w:r>
            <w:r>
              <w:rPr>
                <w:color w:val="000000"/>
              </w:rPr>
            </w:r>
          </w:p>
        </w:tc>
      </w:tr>
      <w:tr>
        <w:tblPrEx/>
        <w:trPr>
          <w:trHeight w:val="450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Субсидии социально </w:t>
            </w:r>
            <w:r>
              <w:rPr>
                <w:color w:val="000000"/>
              </w:rPr>
              <w:t xml:space="preserve">ориентированных</w:t>
            </w:r>
            <w:r>
              <w:rPr>
                <w:color w:val="000000"/>
              </w:rPr>
              <w:t xml:space="preserve"> некоммерческим организациям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18 1 00 10130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2 437,0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2 437,0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18 1 00 10130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2 437,0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2 437,0</w:t>
            </w:r>
            <w:r>
              <w:rPr>
                <w:color w:val="000000"/>
              </w:rPr>
            </w:r>
          </w:p>
        </w:tc>
      </w:tr>
      <w:tr>
        <w:tblPrEx/>
        <w:trPr>
          <w:trHeight w:val="1035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Муниципальная программа муниципального образования Ленинградский муниципальный округ Краснодарского края «Формирование современной городской среды»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19 0 00 00000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41 867,7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0,0</w:t>
            </w:r>
            <w:r>
              <w:rPr>
                <w:color w:val="000000"/>
              </w:rPr>
            </w:r>
          </w:p>
        </w:tc>
      </w:tr>
      <w:tr>
        <w:tblPrEx/>
        <w:trPr>
          <w:trHeight w:val="435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Региональный проект "Формирование комфортной городской среды"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19 0 И</w:t>
            </w:r>
            <w:r>
              <w:rPr>
                <w:color w:val="000000"/>
              </w:rPr>
              <w:t xml:space="preserve">4</w:t>
            </w:r>
            <w:r>
              <w:rPr>
                <w:color w:val="000000"/>
              </w:rPr>
              <w:t xml:space="preserve"> 00000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41 867,7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0,0</w:t>
            </w:r>
            <w:r>
              <w:rPr>
                <w:color w:val="000000"/>
              </w:rPr>
            </w:r>
          </w:p>
        </w:tc>
      </w:tr>
      <w:tr>
        <w:tblPrEx/>
        <w:trPr>
          <w:trHeight w:val="345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Реализация программ формирования современной городской среды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19 0 И</w:t>
            </w:r>
            <w:r>
              <w:rPr>
                <w:color w:val="000000"/>
              </w:rPr>
              <w:t xml:space="preserve">4</w:t>
            </w:r>
            <w:r>
              <w:rPr>
                <w:color w:val="000000"/>
              </w:rPr>
              <w:t xml:space="preserve"> А5550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41 867,7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0,0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19 0 И</w:t>
            </w:r>
            <w:r>
              <w:rPr>
                <w:color w:val="000000"/>
              </w:rPr>
              <w:t xml:space="preserve">4</w:t>
            </w:r>
            <w:r>
              <w:rPr>
                <w:color w:val="000000"/>
              </w:rPr>
              <w:t xml:space="preserve"> А5550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41 867,7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0,0</w:t>
            </w:r>
            <w:r>
              <w:rPr>
                <w:color w:val="000000"/>
              </w:rPr>
            </w:r>
          </w:p>
        </w:tc>
      </w:tr>
      <w:tr>
        <w:tblPrEx/>
        <w:trPr>
          <w:trHeight w:val="690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Муниципальная программа "Развитие архивного дела в муниципальном образовании Ленинградский муниципальный округ Краснодарского края"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22 0 00 00000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5 566,1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5 566,1</w:t>
            </w:r>
            <w:r>
              <w:rPr>
                <w:color w:val="000000"/>
              </w:rPr>
            </w:r>
          </w:p>
        </w:tc>
      </w:tr>
      <w:tr>
        <w:tblPrEx/>
        <w:trPr>
          <w:trHeight w:val="675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Развитие архивного дела в муниципальном образовании Ленинградский муниципальный округ Краснодарского края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22 1 00 00000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5 566,1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5 566,1</w:t>
            </w:r>
            <w:r>
              <w:rPr>
                <w:color w:val="000000"/>
              </w:rPr>
            </w:r>
          </w:p>
        </w:tc>
      </w:tr>
      <w:tr>
        <w:tblPrEx/>
        <w:trPr>
          <w:trHeight w:val="207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Расходы на обеспечение деятельности (оказание услуг) муниципальных учреждений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22 1 00 00590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5 566,1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5 566,1</w:t>
            </w:r>
            <w:r>
              <w:rPr>
                <w:color w:val="000000"/>
              </w:rPr>
            </w:r>
          </w:p>
        </w:tc>
      </w:tr>
      <w:tr>
        <w:tblPrEx/>
        <w:trPr>
          <w:trHeight w:val="1080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22 1 00 00590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4 502,3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4 502,3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22 1 00 00590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893,8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893,8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Иные бюджетные ассигнования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22 1 00 00590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800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170,0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170,0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Муниципальная программа "Противодействие коррупции в Ленинградском муниципальном округе"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24 0 00 00000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50,0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50,0</w:t>
            </w:r>
            <w:r>
              <w:rPr>
                <w:color w:val="000000"/>
              </w:rPr>
            </w:r>
          </w:p>
        </w:tc>
      </w:tr>
      <w:tr>
        <w:tblPrEx/>
        <w:trPr>
          <w:trHeight w:val="720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Противодействие коррупции в муниципальном образовании Ленинградский муниципальный округ Краснодарского края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24 1 00 00000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50,0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50,0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Мероприятия в сфере противодействия коррупции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24 1 00 10240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50,0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50,0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24 1 00 10240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50,0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50,0</w:t>
            </w:r>
            <w:r>
              <w:rPr>
                <w:color w:val="000000"/>
              </w:rPr>
            </w:r>
          </w:p>
        </w:tc>
      </w:tr>
      <w:tr>
        <w:tblPrEx/>
        <w:trPr>
          <w:trHeight w:val="1260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Муниципальная</w:t>
            </w:r>
            <w:r>
              <w:rPr>
                <w:color w:val="000000"/>
              </w:rPr>
              <w:t xml:space="preserve"> программы «Комплексное развитие топливно-энергетического комплекса и жилищно-коммунального хозяйства муниципального образования Ленинградский муниципальный округ Краснодарского края»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27 0 00 00000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11 979,2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20 769,3</w:t>
            </w:r>
            <w:r>
              <w:rPr>
                <w:color w:val="000000"/>
              </w:rPr>
            </w:r>
          </w:p>
        </w:tc>
      </w:tr>
      <w:tr>
        <w:tblPrEx/>
        <w:trPr>
          <w:trHeight w:val="1275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Отдельные мероприятия муниципальной программы «Комплексное развитие топливно-энергетического комплекса и жилищно-коммунального хозяйства муниципального образования Ленинградский муниципальный округ Краснодарского края»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27 1 00 00000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11 979,2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20 769,3</w:t>
            </w:r>
            <w:r>
              <w:rPr>
                <w:color w:val="000000"/>
              </w:rPr>
            </w:r>
          </w:p>
        </w:tc>
      </w:tr>
      <w:tr>
        <w:tblPrEx/>
        <w:trPr>
          <w:trHeight w:val="690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Организация газоснабжения населения (поселений) (строительство подводящих газопроводов, распределительных газопроводов)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27 1 00 S0620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0,0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20 769,3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27 1 00 S0620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400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0,0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20 769,3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Организация водоснабжения населения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27 3 00 00000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11 979,2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0,0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Организация водоснабжения населения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27 3 00 S0330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11 979,2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0,0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27 3 00 S0330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11 979,2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0,0</w:t>
            </w:r>
            <w:r>
              <w:rPr>
                <w:color w:val="000000"/>
              </w:rPr>
            </w:r>
          </w:p>
        </w:tc>
      </w:tr>
      <w:tr>
        <w:tblPrEx/>
        <w:trPr>
          <w:trHeight w:val="1260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Муниципальная программа муниципального образования Ленинградский муниципальный округ Краснодарского края «Обращение с твердыми коммунальными отходами на территории Ленинградского муниципального округа»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28 0 00 00000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300,0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0,0</w:t>
            </w:r>
            <w:r>
              <w:rPr>
                <w:color w:val="000000"/>
              </w:rPr>
            </w:r>
          </w:p>
        </w:tc>
      </w:tr>
      <w:tr>
        <w:tblPrEx/>
        <w:trPr>
          <w:trHeight w:val="930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Обращение с твердыми коммунальными отходами на территории муниципального образования Ленинградский муниципальный округ Краснодарского края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28 1 00 00000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300,0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0,0</w:t>
            </w:r>
            <w:r>
              <w:rPr>
                <w:color w:val="000000"/>
              </w:rPr>
            </w:r>
          </w:p>
        </w:tc>
      </w:tr>
      <w:tr>
        <w:tblPrEx/>
        <w:trPr>
          <w:trHeight w:val="825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Обустройство специализированных площадок с установкой контейнеров для складирования твердых коммунальных отходов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28 1 00 00116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300,0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0,0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28 1 00 00116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300,0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0,0</w:t>
            </w:r>
            <w:r>
              <w:rPr>
                <w:color w:val="000000"/>
              </w:rPr>
            </w:r>
          </w:p>
        </w:tc>
      </w:tr>
      <w:tr>
        <w:tblPrEx/>
        <w:trPr>
          <w:trHeight w:val="1275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Муниципальная программа муниципального образования Ленинградский муниципальный округ Краснодарского края «Информатизация администрации муниципального образования Ленинградский муниципальный округ Краснодарского края» 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30 0 00 00000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7 021,9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0,0</w:t>
            </w:r>
            <w:r>
              <w:rPr>
                <w:color w:val="000000"/>
              </w:rPr>
            </w:r>
          </w:p>
        </w:tc>
      </w:tr>
      <w:tr>
        <w:tblPrEx/>
        <w:trPr>
          <w:trHeight w:val="735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Информатизация администрации муниципального образования Ленинградский муниципальный округ Краснодарского края 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30 1 00 00000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7 021,9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0,0</w:t>
            </w:r>
            <w:r>
              <w:rPr>
                <w:color w:val="000000"/>
              </w:rPr>
            </w:r>
          </w:p>
        </w:tc>
      </w:tr>
      <w:tr>
        <w:tblPrEx/>
        <w:trPr>
          <w:trHeight w:val="630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Информатизация администрации муниципального образования Ленинградский муниципальный округ Краснодарского края 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30 1 00 00000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7 021,9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0,0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Выполнение основных мероприятий муниципальной программы муниципального образования Ленинградский муниципальный округ Краснодарского края «Информатизация </w:t>
            </w:r>
            <w:r>
              <w:rPr>
                <w:color w:val="000000"/>
              </w:rPr>
              <w:t xml:space="preserve">администрации муниципального образования Ленинградский муниципальный округ Краснодарского края» 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30 1 00 00095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4 794,5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0,0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30 1 00 00095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4 794,5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0,0</w:t>
            </w:r>
            <w:r>
              <w:rPr>
                <w:color w:val="000000"/>
              </w:rPr>
            </w:r>
          </w:p>
        </w:tc>
      </w:tr>
      <w:tr>
        <w:tblPrEx/>
        <w:trPr>
          <w:trHeight w:val="1260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Выполнение основных мероприятий муниципальной программы муниципального образования Ленинградский муниципальный округ Краснодарского края «Информатизация администрации муниципального образования Ленинградский муниципальный округ Краснодарского края» 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30 1 00 00095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2 227,4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0,0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30 1 00 00095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2 227,4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0,0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Муниципальная программа "Социальная поддержка граждан Ленинградского муниципального округа"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31 0 00 00000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400,0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400,0</w:t>
            </w:r>
            <w:r>
              <w:rPr>
                <w:color w:val="000000"/>
              </w:rPr>
            </w:r>
          </w:p>
        </w:tc>
      </w:tr>
      <w:tr>
        <w:tblPrEx/>
        <w:trPr>
          <w:trHeight w:val="705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Социальная поддержка граждан в муниципальном образовании Ленинградский муниципальный округ Краснодарского края 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31 1 00 00000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400,0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400,0</w:t>
            </w:r>
            <w:r>
              <w:rPr>
                <w:color w:val="000000"/>
              </w:rPr>
            </w:r>
          </w:p>
        </w:tc>
      </w:tr>
      <w:tr>
        <w:tblPrEx/>
        <w:trPr>
          <w:trHeight w:val="330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Мероприятия по проведению оздоровительной кампании детей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31 1 00 00660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400,0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400,0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31 1 00 00660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400,0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400,0</w:t>
            </w:r>
            <w:r>
              <w:rPr>
                <w:color w:val="000000"/>
              </w:rPr>
            </w:r>
          </w:p>
        </w:tc>
      </w:tr>
      <w:tr>
        <w:tblPrEx/>
        <w:trPr>
          <w:trHeight w:val="1200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Муниципальная программа муниципального образования Ленинградский муниципальный округ Краснодарского края «Кадровая политика и развитие муниципальной службы администрации Ленинградского муниципального округа» 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33 0 00 00000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1 800,0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1 800,0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Развитие муниципальной службы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33 0 00 10300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1 800,0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1 800,0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33 0 00 10300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1 800,0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1 800,0</w:t>
            </w:r>
            <w:r>
              <w:rPr>
                <w:color w:val="000000"/>
              </w:rPr>
            </w:r>
          </w:p>
        </w:tc>
      </w:tr>
      <w:tr>
        <w:tblPrEx/>
        <w:trPr>
          <w:trHeight w:val="660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Муниципальная программа "Повышение рождаемости в Ленинградском муниципальном округе"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35 0 00 00000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1 185,0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1 185,0</w:t>
            </w:r>
            <w:r>
              <w:rPr>
                <w:color w:val="000000"/>
              </w:rPr>
            </w:r>
          </w:p>
        </w:tc>
      </w:tr>
      <w:tr>
        <w:tblPrEx/>
        <w:trPr>
          <w:trHeight w:val="675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Отдельные мероприятия муниципальной программы "Повышение рождаемости в Ленинградском муниципальном округе"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35 1 00 00000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1 185,0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1 185,0</w:t>
            </w:r>
            <w:r>
              <w:rPr>
                <w:color w:val="000000"/>
              </w:rPr>
            </w:r>
          </w:p>
        </w:tc>
      </w:tr>
      <w:tr>
        <w:tblPrEx/>
        <w:trPr>
          <w:trHeight w:val="465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Мероприятия по проведению оздоровительной кампании детей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35 1 00 00660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1 185,0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1 185,0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35 1 00 00660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1 185,0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1 185,0</w:t>
            </w:r>
            <w:r>
              <w:rPr>
                <w:color w:val="000000"/>
              </w:rPr>
            </w:r>
          </w:p>
        </w:tc>
      </w:tr>
      <w:tr>
        <w:tblPrEx/>
        <w:trPr>
          <w:trHeight w:val="1110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Муниципальная программа "Развитие институтов органов территориального общественного самоуправления в муниципальном образовании Ленинградский муниципальный округ на 2025-2029 годы"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36 0 00 00000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2 700,0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2 700,0</w:t>
            </w:r>
            <w:r>
              <w:rPr>
                <w:color w:val="000000"/>
              </w:rPr>
            </w:r>
          </w:p>
        </w:tc>
      </w:tr>
      <w:tr>
        <w:tblPrEx/>
        <w:trPr>
          <w:trHeight w:val="990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Отдельные мероприятия муниципальной программы "Развитие институтов органов территориального общественного самоуправления в муниципальном образовании Ленинградский муниципальный округ Краснодарского края"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36 1 00 00000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2 700,0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2 700,0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Компенсационные выплаты руководителям органов территориального общественного самоуправления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36 1 00 00760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2 700,0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2 700,0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Социальное обеспечение и иные выплаты населению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36 1 00 00760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300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2 700,0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2 700,0</w:t>
            </w:r>
            <w:r>
              <w:rPr>
                <w:color w:val="000000"/>
              </w:rPr>
            </w:r>
          </w:p>
        </w:tc>
      </w:tr>
      <w:tr>
        <w:tblPrEx/>
        <w:trPr>
          <w:trHeight w:val="1020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Муниципальная программа "Развитие и содержание улично-дорожной сети в муниципальном образовании Ленинградский муниципальный округ Краснодарского края"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37 0 00 00000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89 554,5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93 042,1</w:t>
            </w:r>
            <w:r>
              <w:rPr>
                <w:color w:val="000000"/>
              </w:rPr>
            </w:r>
          </w:p>
        </w:tc>
      </w:tr>
      <w:tr>
        <w:tblPrEx/>
        <w:trPr>
          <w:trHeight w:val="705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Дорожный фонд администрации муниципального образования Ленинградский муниципальный округ Краснодарского края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37 0 00 03150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66 054,5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67 542,1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37 0 00 03150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66 054,5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67 542,1</w:t>
            </w:r>
            <w:r>
              <w:rPr>
                <w:color w:val="000000"/>
              </w:rPr>
            </w:r>
          </w:p>
        </w:tc>
      </w:tr>
      <w:tr>
        <w:tblPrEx/>
        <w:trPr>
          <w:trHeight w:val="1260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Иные мероприятия муниципальной программы "Развитие и содержание улично-дорожной сети в обеспечении безопасности дорожного движения в муниципальном образовании  Ленинградский муниципальный округ Краснодарского края"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37 0 00 03160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23 500,0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25 500,0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37 0 00 03160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23 500,0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25 500,0</w:t>
            </w:r>
            <w:r>
              <w:rPr>
                <w:color w:val="000000"/>
              </w:rPr>
            </w:r>
          </w:p>
        </w:tc>
      </w:tr>
      <w:tr>
        <w:tblPrEx/>
        <w:trPr>
          <w:trHeight w:val="1305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Муниципальная</w:t>
            </w:r>
            <w:r>
              <w:rPr>
                <w:color w:val="000000"/>
              </w:rPr>
              <w:t xml:space="preserve"> программы «Развитие пассажирских перевозок автомобильным транспортом по муниципальным маршрутам границах муниципального образования Ленинградский муниципальный округ Краснодарского края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38 0 00 00000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33 000,0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0,0</w:t>
            </w:r>
            <w:r>
              <w:rPr>
                <w:color w:val="000000"/>
              </w:rPr>
            </w:r>
          </w:p>
        </w:tc>
      </w:tr>
      <w:tr>
        <w:tblPrEx/>
        <w:trPr>
          <w:trHeight w:val="600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Оплата услуг по осуществлению регулярных пассажирских перевозок по муниципальным маршрутам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38 0 00 03171 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33 000,0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0,0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38 0 00 03171 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33 000,0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0,0</w:t>
            </w:r>
            <w:r>
              <w:rPr>
                <w:color w:val="000000"/>
              </w:rPr>
            </w:r>
          </w:p>
        </w:tc>
      </w:tr>
      <w:tr>
        <w:tblPrEx/>
        <w:trPr>
          <w:trHeight w:val="645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Обеспечение деятельности главы муниципального образования Ленинградский муниципальный округ Краснодарского края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50 0 00 00000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3 714,5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3 714,5</w:t>
            </w:r>
            <w:r>
              <w:rPr>
                <w:color w:val="000000"/>
              </w:rPr>
            </w:r>
          </w:p>
        </w:tc>
      </w:tr>
      <w:tr>
        <w:tblPrEx/>
        <w:trPr>
          <w:trHeight w:val="360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Расходы на обеспечение функций органов местного самоуправления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50 0 00 00190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3 714,5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3 714,5</w:t>
            </w:r>
            <w:r>
              <w:rPr>
                <w:color w:val="000000"/>
              </w:rPr>
            </w:r>
          </w:p>
        </w:tc>
      </w:tr>
      <w:tr>
        <w:tblPrEx/>
        <w:trPr>
          <w:trHeight w:val="1035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50 0 00 00190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3 714,5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3 714,5</w:t>
            </w:r>
            <w:r>
              <w:rPr>
                <w:color w:val="000000"/>
              </w:rPr>
            </w:r>
          </w:p>
        </w:tc>
      </w:tr>
      <w:tr>
        <w:tblPrEx/>
        <w:trPr>
          <w:trHeight w:val="690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Обеспечение деятельности Совета муниципального образования Ленинградский муниципальный округ Краснодарского края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51 0 00 00000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60,0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60,0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Совет муниципального образования Ленинградский муниципальный округ Краснодарского края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51 1 00 00000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60,0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60,0</w:t>
            </w:r>
            <w:r>
              <w:rPr>
                <w:color w:val="000000"/>
              </w:rPr>
            </w:r>
          </w:p>
        </w:tc>
      </w:tr>
      <w:tr>
        <w:tblPrEx/>
        <w:trPr>
          <w:trHeight w:val="360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Расходы на обеспечение функций органов местного самоуправления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51 1 00 00190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60,0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60,0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51 1 00 00190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60,0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60,0</w:t>
            </w:r>
            <w:r>
              <w:rPr>
                <w:color w:val="000000"/>
              </w:rPr>
            </w:r>
          </w:p>
        </w:tc>
      </w:tr>
      <w:tr>
        <w:tblPrEx/>
        <w:trPr>
          <w:trHeight w:val="660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Обеспечение деятельности администрации муниципального образования Ленинградский муниципальный округ Краснодарского края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52 0 00 00000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405 438,0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405 374,2</w:t>
            </w:r>
            <w:r>
              <w:rPr>
                <w:color w:val="000000"/>
              </w:rPr>
            </w:r>
          </w:p>
        </w:tc>
      </w:tr>
      <w:tr>
        <w:tblPrEx/>
        <w:trPr>
          <w:trHeight w:val="705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52 0 00 51200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10,3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10,3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52 0 00 51200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10,3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10,3</w:t>
            </w:r>
            <w:r>
              <w:rPr>
                <w:color w:val="000000"/>
              </w:rPr>
            </w:r>
          </w:p>
        </w:tc>
      </w:tr>
      <w:tr>
        <w:tblPrEx/>
        <w:trPr>
          <w:trHeight w:val="1335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Субвенции на осуществление отдельных государственных полномочий по обеспечению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52 0 00 А0820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38 894,6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38 894,6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52 0 00 А0820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37,6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37,6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52 0 00 А0820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400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38 857,0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38 857,0</w:t>
            </w:r>
            <w:r>
              <w:rPr>
                <w:color w:val="000000"/>
              </w:rPr>
            </w:r>
          </w:p>
        </w:tc>
      </w:tr>
      <w:tr>
        <w:tblPrEx/>
        <w:trPr>
          <w:trHeight w:val="645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Обеспечение функционирования администрации муниципального образования Ленинградский муниципальный округ Краснодарского края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52 1 00 00000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158 216,0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158 216,0</w:t>
            </w:r>
            <w:r>
              <w:rPr>
                <w:color w:val="000000"/>
              </w:rPr>
            </w:r>
          </w:p>
        </w:tc>
      </w:tr>
      <w:tr>
        <w:tblPrEx/>
        <w:trPr>
          <w:trHeight w:val="630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Администрация муниципального образования Ленинградский муниципальный округ Краснодарского края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52 1 10 00000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158 216,0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158 216,0</w:t>
            </w:r>
            <w:r>
              <w:rPr>
                <w:color w:val="000000"/>
              </w:rPr>
            </w:r>
          </w:p>
        </w:tc>
      </w:tr>
      <w:tr>
        <w:tblPrEx/>
        <w:trPr>
          <w:trHeight w:val="360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Расходы на обеспечение функций органов местного самоуправления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52 1 10 00190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139 312,9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139 312,9</w:t>
            </w:r>
            <w:r>
              <w:rPr>
                <w:color w:val="000000"/>
              </w:rPr>
            </w:r>
          </w:p>
        </w:tc>
      </w:tr>
      <w:tr>
        <w:tblPrEx/>
        <w:trPr>
          <w:trHeight w:val="900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52 1 10 00190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138 046,0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138 046,0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52 1 10 00190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1 266,9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1 266,9</w:t>
            </w:r>
            <w:r>
              <w:rPr>
                <w:color w:val="000000"/>
              </w:rPr>
            </w:r>
          </w:p>
        </w:tc>
      </w:tr>
      <w:tr>
        <w:tblPrEx/>
        <w:trPr>
          <w:trHeight w:val="720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Осуществление первичного воинского учета органами местного самоуправления поселений, муниципальных и городских округов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52 1 10 51180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6 219,5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6 219,5</w:t>
            </w:r>
            <w:r>
              <w:rPr>
                <w:color w:val="000000"/>
              </w:rPr>
            </w:r>
          </w:p>
        </w:tc>
      </w:tr>
      <w:tr>
        <w:tblPrEx/>
        <w:trPr>
          <w:trHeight w:val="645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52 1 10 51180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6 219,5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6 219,5</w:t>
            </w:r>
            <w:r>
              <w:rPr>
                <w:color w:val="000000"/>
              </w:rPr>
            </w:r>
          </w:p>
        </w:tc>
      </w:tr>
      <w:tr>
        <w:tblPrEx/>
        <w:trPr>
          <w:trHeight w:val="600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Осуществление отдельных государственных полномочий по образованию и организации деятельности административных комиссий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52 1 10 60190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400,0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400,0</w:t>
            </w:r>
            <w:r>
              <w:rPr>
                <w:color w:val="000000"/>
              </w:rPr>
            </w:r>
          </w:p>
        </w:tc>
      </w:tr>
      <w:tr>
        <w:tblPrEx/>
        <w:trPr>
          <w:trHeight w:val="585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52 1 10 60190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400,0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400,0</w:t>
            </w:r>
            <w:r>
              <w:rPr>
                <w:color w:val="000000"/>
              </w:rPr>
            </w:r>
          </w:p>
        </w:tc>
      </w:tr>
      <w:tr>
        <w:tblPrEx/>
        <w:trPr>
          <w:trHeight w:val="1965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Осуществление отдельных государственных полномочий по ведению учета граждан отдельных </w:t>
            </w:r>
            <w:r>
              <w:rPr>
                <w:color w:val="000000"/>
              </w:rPr>
              <w:t xml:space="preserve">категорий</w:t>
            </w:r>
            <w:r>
              <w:rPr>
                <w:color w:val="000000"/>
              </w:rPr>
              <w:t xml:space="preserve"> в качестве нуждающихся в жилых помещениях и по формированию списка</w:t>
            </w:r>
            <w:r>
              <w:rPr>
                <w:color w:val="000000"/>
              </w:rPr>
              <w:t xml:space="preserve">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52 1 10 60870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1 015,5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1 015,5</w:t>
            </w:r>
            <w:r>
              <w:rPr>
                <w:color w:val="000000"/>
              </w:rPr>
            </w:r>
          </w:p>
        </w:tc>
      </w:tr>
      <w:tr>
        <w:tblPrEx/>
        <w:trPr>
          <w:trHeight w:val="1065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52 1 10 60870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931,3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931,3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52 1 10 60870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84,2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84,2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Осуществление отдельных государственных полномочий по предоставлению лицам, которые относились к к</w:t>
            </w:r>
            <w:r>
              <w:rPr>
                <w:color w:val="000000"/>
              </w:rPr>
              <w:t xml:space="preserve">атегории  детей-сирот и детей, оставшихся без попечения родителей, лиц из числа детей-сирот и детей, оставшихся без попечения родителей, и достигли возраста 23 года, выплаты на приобретение благоустроенного жилого помещения в собственность или для полного </w:t>
            </w:r>
            <w:r>
              <w:rPr>
                <w:color w:val="000000"/>
              </w:rPr>
              <w:t xml:space="preserve">погашения</w:t>
            </w:r>
            <w:r>
              <w:rPr>
                <w:color w:val="000000"/>
              </w:rPr>
              <w:t xml:space="preserve"> предоставленного на приобретение жилого помещения кредита (займа) по договору, обязательства заемщика по которому обеспечены ипотекой)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52 1 10 69000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1 015,5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1 015,5</w:t>
            </w:r>
            <w:r>
              <w:rPr>
                <w:color w:val="000000"/>
              </w:rPr>
            </w:r>
          </w:p>
        </w:tc>
      </w:tr>
      <w:tr>
        <w:tblPrEx/>
        <w:trPr>
          <w:trHeight w:val="1065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52 1 10 69000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931,3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931,3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52 1 10 69000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84,2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84,2</w:t>
            </w:r>
            <w:r>
              <w:rPr>
                <w:color w:val="000000"/>
              </w:rPr>
            </w:r>
          </w:p>
        </w:tc>
      </w:tr>
      <w:tr>
        <w:tblPrEx/>
        <w:trPr>
          <w:trHeight w:val="2610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Осущест</w:t>
            </w:r>
            <w:r>
              <w:rPr>
                <w:color w:val="000000"/>
              </w:rPr>
              <w:t xml:space="preserve">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</w:t>
            </w:r>
            <w:r>
              <w:rPr>
                <w:color w:val="000000"/>
              </w:rPr>
              <w:t xml:space="preserve">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</w:t>
            </w:r>
            <w:r>
              <w:rPr>
                <w:color w:val="000000"/>
              </w:rPr>
              <w:t xml:space="preserve"> специализированного жилищного фонда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52 1 10 69170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680,2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680,2</w:t>
            </w:r>
            <w:r>
              <w:rPr>
                <w:color w:val="000000"/>
              </w:rPr>
            </w:r>
          </w:p>
        </w:tc>
      </w:tr>
      <w:tr>
        <w:tblPrEx/>
        <w:trPr>
          <w:trHeight w:val="660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52 1 10 69170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596,0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596,0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52 1 10 69170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84,2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84,2</w:t>
            </w:r>
            <w:r>
              <w:rPr>
                <w:color w:val="000000"/>
              </w:rPr>
            </w:r>
          </w:p>
        </w:tc>
      </w:tr>
      <w:tr>
        <w:tblPrEx/>
        <w:trPr>
          <w:trHeight w:val="1095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52 1 10 69190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5 406,0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5 406,0</w:t>
            </w:r>
            <w:r>
              <w:rPr>
                <w:color w:val="000000"/>
              </w:rPr>
            </w:r>
          </w:p>
        </w:tc>
      </w:tr>
      <w:tr>
        <w:tblPrEx/>
        <w:trPr>
          <w:trHeight w:val="1005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52 1 10 69190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4 985,0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4 985,0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52 1 10 69190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421,0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421,0</w:t>
            </w:r>
            <w:r>
              <w:rPr>
                <w:color w:val="000000"/>
              </w:rPr>
            </w:r>
          </w:p>
        </w:tc>
      </w:tr>
      <w:tr>
        <w:tblPrEx/>
        <w:trPr>
          <w:trHeight w:val="990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52 1 10 69200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4 166,4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4 166,4</w:t>
            </w:r>
            <w:r>
              <w:rPr>
                <w:color w:val="000000"/>
              </w:rPr>
            </w:r>
          </w:p>
        </w:tc>
      </w:tr>
      <w:tr>
        <w:tblPrEx/>
        <w:trPr>
          <w:trHeight w:val="13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color w:val="000000"/>
              </w:rPr>
              <w:t xml:space="preserve">органами управления государственными внебюджетными фондами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52 1 10 69200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3 913,8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3 913,8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52 1 10 69200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252,6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252,6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Финансовое обеспечение непредвиденных расходов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52 3 00 00000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300,0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300,0</w:t>
            </w:r>
            <w:r>
              <w:rPr>
                <w:color w:val="000000"/>
              </w:rPr>
            </w:r>
          </w:p>
        </w:tc>
      </w:tr>
      <w:tr>
        <w:tblPrEx/>
        <w:trPr>
          <w:trHeight w:val="645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Резервный фонд администрации муниципального образования Ленинградский муниципальный округ Краснодарского края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52 3 00 00700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300,0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300,0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Иные бюджетные ассигнования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52 3 00 00700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800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300,0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300,0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Функционирование муниципальных учреждений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52 4 00 00000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147 014,2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146 425,2</w:t>
            </w:r>
            <w:r>
              <w:rPr>
                <w:color w:val="000000"/>
              </w:rPr>
            </w:r>
          </w:p>
        </w:tc>
      </w:tr>
      <w:tr>
        <w:tblPrEx/>
        <w:trPr>
          <w:trHeight w:val="390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Муниципальное казенное учреждение "Центр муниципальных закупок"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52 4 01 00000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4 960,5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4 960,5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Расходы на обеспечение деятельности (оказание услуг) муниципальных учреждений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52 4 01 00590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4 960,5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4 960,5</w:t>
            </w:r>
            <w:r>
              <w:rPr>
                <w:color w:val="000000"/>
              </w:rPr>
            </w:r>
          </w:p>
        </w:tc>
      </w:tr>
      <w:tr>
        <w:tblPrEx/>
        <w:trPr>
          <w:trHeight w:val="1005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52 4 01 00590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4 715,5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4 715,5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52 4 01 00590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245,0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245,0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Муниципальное казенное учреждение "Централизованная межотраслевая бухгалтерия"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52 4 02 00000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20 188,1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20 188,1</w:t>
            </w:r>
            <w:r>
              <w:rPr>
                <w:color w:val="000000"/>
              </w:rPr>
            </w:r>
          </w:p>
        </w:tc>
      </w:tr>
      <w:tr>
        <w:tblPrEx/>
        <w:trPr>
          <w:trHeight w:val="94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Расходы на обеспечение деятельности (оказание услуг) муниципальных учреждений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52 4 02 00590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20 188,1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20 188,1</w:t>
            </w:r>
            <w:r>
              <w:rPr>
                <w:color w:val="000000"/>
              </w:rPr>
            </w:r>
          </w:p>
        </w:tc>
      </w:tr>
      <w:tr>
        <w:tblPrEx/>
        <w:trPr>
          <w:trHeight w:val="1020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52 4 02 00590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17 537,9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17 537,9</w:t>
            </w:r>
            <w:r>
              <w:rPr>
                <w:color w:val="000000"/>
              </w:rPr>
            </w:r>
          </w:p>
        </w:tc>
      </w:tr>
      <w:tr>
        <w:tblPrEx/>
        <w:trPr>
          <w:trHeight w:val="136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52 4 02 00590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2 650,2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2 650,2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"Служба единого заказчика "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52 4 03 00000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12 064,6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12 064,6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Расходы на обеспечение деятельности (оказание услуг) муниципальных учреждений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52 4 03 00590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12 064,6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12 064,6</w:t>
            </w:r>
            <w:r>
              <w:rPr>
                <w:color w:val="000000"/>
              </w:rPr>
            </w:r>
          </w:p>
        </w:tc>
      </w:tr>
      <w:tr>
        <w:tblPrEx/>
        <w:trPr>
          <w:trHeight w:val="645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52 4 03 00590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10 976,6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10 976,6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52 4 03 00590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902,7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902,7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Иные бюджетные ассигнования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52 4 03 00590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800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185,3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185,3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Центр комплексного содержания территорий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52 4 04 00000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109 801,0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109 212,0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Расходы на обеспечение деятельности (оказание услуг) муниципальных учреждений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52 4 04 00590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109 801,0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109 212,0</w:t>
            </w:r>
            <w:r>
              <w:rPr>
                <w:color w:val="000000"/>
              </w:rPr>
            </w:r>
          </w:p>
        </w:tc>
      </w:tr>
      <w:tr>
        <w:tblPrEx/>
        <w:trPr>
          <w:trHeight w:val="945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52 4 04 00590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86 590,0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86 590,0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52 4 04 00590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23 211,0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22 622,0</w:t>
            </w:r>
            <w:r>
              <w:rPr>
                <w:color w:val="000000"/>
              </w:rPr>
            </w:r>
          </w:p>
        </w:tc>
      </w:tr>
      <w:tr>
        <w:tblPrEx/>
        <w:trPr>
          <w:trHeight w:val="630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Выполнение других обязательств администрации муниципального образования Ленинградский муниципальный округ Краснодарского края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52 6 00 00000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6 321,6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6 321,6</w:t>
            </w:r>
            <w:r>
              <w:rPr>
                <w:color w:val="000000"/>
              </w:rPr>
            </w:r>
          </w:p>
        </w:tc>
      </w:tr>
      <w:tr>
        <w:tblPrEx/>
        <w:trPr>
          <w:trHeight w:val="450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Прочие обязательства органов местного самоуправления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52 6 00 09200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6 321,6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6 321,6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52 6 00 09200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5 421,6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5 421,6</w:t>
            </w:r>
            <w:r>
              <w:rPr>
                <w:color w:val="000000"/>
              </w:rPr>
            </w:r>
          </w:p>
        </w:tc>
      </w:tr>
      <w:tr>
        <w:tblPrEx/>
        <w:trPr>
          <w:trHeight w:val="300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Социальное обеспечение и иные выплаты населению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52 6 00 09200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300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900,0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900,0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Обеспечение хозяйственного обслуживания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52 7 00 00000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54 681,3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55 206,5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Расходы на обеспечение деятельности (оказание услуг) муниципальных учреждений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52 7 00 00590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54 681,3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55 206,5</w:t>
            </w:r>
            <w:r>
              <w:rPr>
                <w:color w:val="000000"/>
              </w:rPr>
            </w:r>
          </w:p>
        </w:tc>
      </w:tr>
      <w:tr>
        <w:tblPrEx/>
        <w:trPr>
          <w:trHeight w:val="1050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52 7 00 00590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28 205,9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28 205,9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</w:rPr>
              <w:t xml:space="preserve">(муниципальных) нужд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52 7 00 00590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26 275,4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26 800,6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Иные бюджетные ассигнования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52 7 00 00590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800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200,0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200,0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Обеспечение безопасности населения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54 0 00 00000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252,0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252,0</w:t>
            </w:r>
            <w:r>
              <w:rPr>
                <w:color w:val="000000"/>
              </w:rPr>
            </w:r>
          </w:p>
        </w:tc>
      </w:tr>
      <w:tr>
        <w:tblPrEx/>
        <w:trPr>
          <w:trHeight w:val="2295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Осуществление отдельного государственного полномочия Краснодарского края по формированию списков семей и граждан, жилые помещения которых утрачены, и (или) списков граждан</w:t>
            </w:r>
            <w:r>
              <w:rPr>
                <w:color w:val="000000"/>
              </w:rPr>
              <w:t xml:space="preserve">, жилые помещения которых повреждены в результате чрезвычайных ситуаций природного и техногенного характера, а также в результате террористических актов и (или) при пресечении террористических актов правомерными действиями на территории Краснодарского края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54 0 00 60070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252,0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252,0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54 0 00 60070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252,0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252,0</w:t>
            </w:r>
            <w:r>
              <w:rPr>
                <w:color w:val="000000"/>
              </w:rPr>
            </w:r>
          </w:p>
        </w:tc>
      </w:tr>
      <w:tr>
        <w:tblPrEx/>
        <w:trPr>
          <w:trHeight w:val="450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Благоустройство территории муниципального образования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58 0 00 00000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7 459,0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7 459,0</w:t>
            </w:r>
            <w:r>
              <w:rPr>
                <w:color w:val="000000"/>
              </w:rPr>
            </w:r>
          </w:p>
        </w:tc>
      </w:tr>
      <w:tr>
        <w:tblPrEx/>
        <w:trPr>
          <w:trHeight w:val="375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Благоустройство территории муниципального образования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58 0 00 11200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7 459,0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7 459,0</w:t>
            </w:r>
            <w:r>
              <w:rPr>
                <w:color w:val="000000"/>
              </w:rPr>
            </w:r>
          </w:p>
        </w:tc>
      </w:tr>
      <w:tr>
        <w:tblPrEx/>
        <w:trPr>
          <w:trHeight w:val="330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58 0 00 11200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7 459,0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7 459,0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Процентные платежи по муниципальному  долгу муниципального образования Ленинградский муниципальный округ Краснодарского края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60 0 00 00000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3,5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7,0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Обслуживание муниципального долга муниципального образования Ленинградский муниципальный округ Краснодарского края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60 0 00 00650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3,5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7,0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Обслуживание государственного (муниципального) долга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60 0 00 00650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700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3,5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7,0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Дополнительное пенсионное обеспечение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64 0 00 00000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18 927,3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19 684,4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Дополнительное материальное обеспечение лиц, замещавших муниципальные должности и должности муниципальной службы в муниципальном образовании Ленинградский муниципальный округ Краснодарского края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64 0 00 04910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18 927,3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19 684,4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Социальное обеспечение и иные выплаты населению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64 0 00 04910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300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18 927,3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19 684,4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Реализация вопросов семьи и детства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68 0 00 00000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58 237,6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59 538,6</w:t>
            </w:r>
            <w:r>
              <w:rPr>
                <w:color w:val="000000"/>
              </w:rPr>
            </w:r>
          </w:p>
        </w:tc>
      </w:tr>
      <w:tr>
        <w:tblPrEx/>
        <w:trPr>
          <w:trHeight w:val="1590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Осуществление отдельных государственн</w:t>
            </w:r>
            <w:r>
              <w:rPr>
                <w:color w:val="000000"/>
              </w:rPr>
              <w:t xml:space="preserve">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68 0 00 69100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32 522,2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33 823,2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68 0 00 69100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487,9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507,3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Социальное обеспечение и иные выплаты населению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68 0 00 69100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300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32 034,3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33 315,9</w:t>
            </w:r>
            <w:r>
              <w:rPr>
                <w:color w:val="000000"/>
              </w:rPr>
            </w:r>
          </w:p>
        </w:tc>
      </w:tr>
      <w:tr>
        <w:tblPrEx/>
        <w:trPr>
          <w:trHeight w:val="975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68 0 00 69130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24 608,7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24 608,7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68 0 00 69130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369,1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369,1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Социальное обеспечение и иные выплаты населению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68 0 00 69130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300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24 239,6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24 239,6</w:t>
            </w:r>
            <w:r>
              <w:rPr>
                <w:color w:val="000000"/>
              </w:rPr>
            </w:r>
          </w:p>
        </w:tc>
      </w:tr>
      <w:tr>
        <w:tblPrEx/>
        <w:trPr>
          <w:trHeight w:val="1680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Осуществление отдельн</w:t>
            </w:r>
            <w:r>
              <w:rPr>
                <w:color w:val="000000"/>
              </w:rPr>
              <w:t xml:space="preserve">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</w:t>
            </w:r>
            <w:r>
              <w:rPr>
                <w:color w:val="000000"/>
              </w:rPr>
              <w:t xml:space="preserve">вос</w:t>
            </w:r>
            <w:r>
              <w:rPr>
                <w:color w:val="000000"/>
              </w:rPr>
              <w:t xml:space="preserve">-питание, к месту лечения (отдыха) и обратно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68 0 00 69120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25,0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25,0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Социальное обеспечение и иные выплаты населению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68 0 00 69120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300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25,0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25,0</w:t>
            </w:r>
            <w:r>
              <w:rPr>
                <w:color w:val="000000"/>
              </w:rPr>
            </w:r>
          </w:p>
        </w:tc>
      </w:tr>
      <w:tr>
        <w:tblPrEx/>
        <w:trPr>
          <w:trHeight w:val="982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Осуществление отдельных государственных полномочий Краснодарского края на выплату единовременного пособия на ремонт жилых помещений, принадлежащих детям-сиротам и дет</w:t>
            </w:r>
            <w:r>
              <w:rPr>
                <w:color w:val="000000"/>
              </w:rPr>
              <w:t xml:space="preserve">ям, оставшимся без попечения родителей, и лицам из их числа на праве собственности, по окончании пребывания в образовательных и иных организациях, в том числе в организациях социального обслуживания граждан, приемных семьях, семьях опекунов (попечителей), </w:t>
            </w:r>
            <w:r>
              <w:rPr>
                <w:color w:val="000000"/>
              </w:rPr>
              <w:t xml:space="preserve">а также по окончании службы в Вооруженных Силах Российской</w:t>
            </w:r>
            <w:r>
              <w:rPr>
                <w:color w:val="000000"/>
              </w:rPr>
              <w:t xml:space="preserve"> Федерации или по возвращении из учреждений, исполняющих наказание в виде лишения свободы, при их возвращении в указанные жилые помещения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68 0 00 69150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66,0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66,0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Социальное обеспечение и иные выплаты населению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68 0 00 69150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300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66,0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66,0</w:t>
            </w:r>
            <w:r>
              <w:rPr>
                <w:color w:val="000000"/>
              </w:rPr>
            </w:r>
          </w:p>
        </w:tc>
      </w:tr>
      <w:tr>
        <w:tblPrEx/>
        <w:trPr>
          <w:trHeight w:val="675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Осуществление отдельных государственных полномочий Краснодарского края по организации и обеспечению отдыха и оздоровления детей (за исключением организации отдыха детей в каникулярное время)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68 0 00 69180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1 015,7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1 015,7</w:t>
            </w:r>
            <w:r>
              <w:rPr>
                <w:color w:val="000000"/>
              </w:rPr>
            </w:r>
          </w:p>
        </w:tc>
      </w:tr>
      <w:tr>
        <w:tblPrEx/>
        <w:trPr>
          <w:trHeight w:val="1005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68 0 00 69180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931,5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931,5</w:t>
            </w:r>
            <w:r>
              <w:rPr>
                <w:color w:val="000000"/>
              </w:rPr>
            </w:r>
          </w:p>
        </w:tc>
      </w:tr>
      <w:tr>
        <w:tblPrEx/>
        <w:trPr>
          <w:trHeight w:val="585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68 0 00 69180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84,2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84,2</w:t>
            </w:r>
            <w:r>
              <w:rPr>
                <w:color w:val="000000"/>
              </w:rPr>
            </w:r>
          </w:p>
        </w:tc>
      </w:tr>
      <w:tr>
        <w:tblPrEx/>
        <w:trPr>
          <w:trHeight w:val="975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Обеспечение деятельности финансового управления администрации муниципального образования Ленинградский муниципальный округ Краснодарского края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70 0 00 00000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15 667,1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15 667,1</w:t>
            </w:r>
            <w:r>
              <w:rPr>
                <w:color w:val="000000"/>
              </w:rPr>
            </w:r>
          </w:p>
        </w:tc>
      </w:tr>
      <w:tr>
        <w:tblPrEx/>
        <w:trPr>
          <w:trHeight w:val="585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Финансовое управление администрации муниципального образования Ленинградский муниципальный округ Краснодарского края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70 2 00 00000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15 667,1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15 667,1</w:t>
            </w:r>
            <w:r>
              <w:rPr>
                <w:color w:val="000000"/>
              </w:rPr>
            </w:r>
          </w:p>
        </w:tc>
      </w:tr>
      <w:tr>
        <w:tblPrEx/>
        <w:trPr>
          <w:trHeight w:val="435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Расходы на обеспечение функций органов местного самоуправления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70 2 00 00190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15 667,1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15 667,1</w:t>
            </w:r>
            <w:r>
              <w:rPr>
                <w:color w:val="000000"/>
              </w:rPr>
            </w:r>
          </w:p>
        </w:tc>
      </w:tr>
      <w:tr>
        <w:tblPrEx/>
        <w:trPr>
          <w:trHeight w:val="615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70 2 00 00190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15 260,6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15 260,6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70 2 00 00190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406,5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406,5</w:t>
            </w:r>
            <w:r>
              <w:rPr>
                <w:color w:val="000000"/>
              </w:rPr>
            </w:r>
          </w:p>
        </w:tc>
      </w:tr>
      <w:tr>
        <w:tblPrEx/>
        <w:trPr>
          <w:trHeight w:val="600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Обеспечение деятельности контрольно-счетной палаты муниципального образования Ленинградский муниципальный округ Краснодарского края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71 0 00 00000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5 381,1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5 381,1</w:t>
            </w:r>
            <w:r>
              <w:rPr>
                <w:color w:val="000000"/>
              </w:rPr>
            </w:r>
          </w:p>
        </w:tc>
      </w:tr>
      <w:tr>
        <w:tblPrEx/>
        <w:trPr>
          <w:trHeight w:val="660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Контрольно-счетная палата муниципального образования Ленинградский муниципальный округ Краснодарского края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71 1 00 00000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5 381,1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5 381,1</w:t>
            </w:r>
            <w:r>
              <w:rPr>
                <w:color w:val="000000"/>
              </w:rPr>
            </w:r>
          </w:p>
        </w:tc>
      </w:tr>
      <w:tr>
        <w:tblPrEx/>
        <w:trPr>
          <w:trHeight w:val="330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Расходы на обеспечение функций органов местного самоуправления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71 1 00 00190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5 381,1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5 381,1</w:t>
            </w:r>
            <w:r>
              <w:rPr>
                <w:color w:val="000000"/>
              </w:rPr>
            </w:r>
          </w:p>
        </w:tc>
      </w:tr>
      <w:tr>
        <w:tblPrEx/>
        <w:trPr>
          <w:trHeight w:val="900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71 1 00 00190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5128,7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5128,7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71 1 00 00190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252,4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252,4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Непрограммные расходы муниципального образования Ленинградский муниципальный округ Краснодарского края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99 0 00 00000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823,4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823,4</w:t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Непрограммные расходы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99 9 00 00000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823,4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823,4</w:t>
            </w:r>
            <w:r>
              <w:rPr>
                <w:color w:val="000000"/>
              </w:rPr>
            </w:r>
          </w:p>
        </w:tc>
      </w:tr>
      <w:tr>
        <w:tblPrEx/>
        <w:trPr>
          <w:trHeight w:val="645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Осуществление государственных полномочий Краснодарского края в области обращения с животными, предусмотре</w:t>
            </w:r>
            <w:r>
              <w:rPr>
                <w:color w:val="000000"/>
              </w:rPr>
              <w:t xml:space="preserve">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"Сириус"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99 9 00 61650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823,4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823,4</w:t>
            </w:r>
            <w:r>
              <w:rPr>
                <w:color w:val="000000"/>
              </w:rPr>
            </w:r>
          </w:p>
        </w:tc>
      </w:tr>
      <w:tr>
        <w:tblPrEx/>
        <w:trPr>
          <w:trHeight w:val="555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99 9 00 61650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823,4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823,4</w:t>
            </w:r>
            <w:r>
              <w:rPr>
                <w:color w:val="000000"/>
              </w:rPr>
            </w:r>
          </w:p>
        </w:tc>
      </w:tr>
      <w:tr>
        <w:tblPrEx/>
        <w:trPr>
          <w:trHeight w:val="360"/>
        </w:trPr>
        <w:tc>
          <w:tcPr>
            <w:tcW w:w="4395" w:type="dxa"/>
            <w:textDirection w:val="lrTb"/>
            <w:noWrap w:val="false"/>
          </w:tcPr>
          <w:p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Условно утвержденные расходы</w:t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</w:p>
        </w:tc>
        <w:tc>
          <w:tcPr>
            <w:tcW w:w="1372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40312,0</w:t>
            </w:r>
            <w:r>
              <w:rPr>
                <w:color w:val="000000"/>
              </w:rPr>
            </w:r>
          </w:p>
        </w:tc>
        <w:tc>
          <w:tcPr>
            <w:tcW w:w="1463" w:type="dxa"/>
            <w:textDirection w:val="lrTb"/>
            <w:noWrap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80686,0</w:t>
            </w:r>
            <w:r>
              <w:rPr>
                <w:color w:val="000000"/>
              </w:rPr>
            </w:r>
          </w:p>
        </w:tc>
      </w:tr>
    </w:tbl>
    <w:p>
      <w:r/>
      <w:r/>
    </w:p>
    <w:p>
      <w:r/>
      <w:r/>
    </w:p>
    <w:p>
      <w:r/>
      <w:r/>
    </w:p>
    <w:p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Заместитель главы </w:t>
      </w:r>
      <w:r>
        <w:rPr>
          <w:color w:val="000000"/>
          <w:sz w:val="28"/>
          <w:szCs w:val="28"/>
        </w:rPr>
      </w:r>
    </w:p>
    <w:p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Ленинградского муниципального</w:t>
      </w:r>
      <w:r>
        <w:rPr>
          <w:color w:val="000000"/>
          <w:sz w:val="28"/>
          <w:szCs w:val="28"/>
        </w:rPr>
      </w:r>
    </w:p>
    <w:p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округа, начальник финансового </w:t>
      </w:r>
      <w:r>
        <w:rPr>
          <w:color w:val="000000"/>
          <w:sz w:val="28"/>
          <w:szCs w:val="28"/>
        </w:rPr>
      </w:r>
    </w:p>
    <w:p>
      <w:pPr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управления администрации                                                                   С.В. </w:t>
      </w:r>
      <w:r>
        <w:rPr>
          <w:color w:val="000000"/>
          <w:sz w:val="28"/>
          <w:szCs w:val="28"/>
        </w:rPr>
        <w:t xml:space="preserve">Тертица</w:t>
      </w:r>
      <w:r>
        <w:rPr>
          <w:sz w:val="28"/>
          <w:szCs w:val="28"/>
        </w:rPr>
      </w:r>
    </w:p>
    <w:sectPr>
      <w:headerReference w:type="default" r:id="rId8"/>
      <w:headerReference w:type="even" r:id="rId9"/>
      <w:footnotePr/>
      <w:endnotePr/>
      <w:type w:val="nextPage"/>
      <w:pgSz w:w="11906" w:h="16838" w:orient="portrait"/>
      <w:pgMar w:top="1134" w:right="624" w:bottom="1134" w:left="1701" w:header="567" w:footer="567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1"/>
      <w:rPr>
        <w:rStyle w:val="692"/>
      </w:rPr>
      <w:framePr w:wrap="around" w:vAnchor="text" w:hAnchor="margin" w:xAlign="center" w:y="1"/>
    </w:pPr>
    <w:r>
      <w:rPr>
        <w:rStyle w:val="692"/>
      </w:rPr>
      <w:fldChar w:fldCharType="begin"/>
    </w:r>
    <w:r>
      <w:rPr>
        <w:rStyle w:val="692"/>
      </w:rPr>
      <w:instrText xml:space="preserve">PAGE  </w:instrText>
    </w:r>
    <w:r>
      <w:rPr>
        <w:rStyle w:val="692"/>
      </w:rPr>
      <w:fldChar w:fldCharType="separate"/>
    </w:r>
    <w:r>
      <w:rPr>
        <w:rStyle w:val="692"/>
      </w:rPr>
      <w:t xml:space="preserve">29</w:t>
    </w:r>
    <w:r>
      <w:rPr>
        <w:rStyle w:val="692"/>
      </w:rPr>
      <w:fldChar w:fldCharType="end"/>
    </w:r>
    <w:r>
      <w:rPr>
        <w:rStyle w:val="692"/>
      </w:rPr>
    </w:r>
  </w:p>
  <w:p>
    <w:pPr>
      <w:pStyle w:val="691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1"/>
      <w:rPr>
        <w:rStyle w:val="692"/>
      </w:rPr>
      <w:framePr w:wrap="around" w:vAnchor="text" w:hAnchor="margin" w:xAlign="center" w:y="1"/>
    </w:pPr>
    <w:r>
      <w:rPr>
        <w:rStyle w:val="692"/>
      </w:rPr>
      <w:fldChar w:fldCharType="begin"/>
    </w:r>
    <w:r>
      <w:rPr>
        <w:rStyle w:val="692"/>
      </w:rPr>
      <w:instrText xml:space="preserve">PAGE  </w:instrText>
    </w:r>
    <w:r>
      <w:rPr>
        <w:rStyle w:val="692"/>
      </w:rPr>
      <w:fldChar w:fldCharType="end"/>
    </w:r>
    <w:r>
      <w:rPr>
        <w:rStyle w:val="692"/>
      </w:rPr>
    </w:r>
  </w:p>
  <w:p>
    <w:pPr>
      <w:pStyle w:val="691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87"/>
    <w:next w:val="68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8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87"/>
    <w:next w:val="68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8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87"/>
    <w:next w:val="68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8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87"/>
    <w:next w:val="68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8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87"/>
    <w:next w:val="68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8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87"/>
    <w:next w:val="68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8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87"/>
    <w:next w:val="68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8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87"/>
    <w:next w:val="68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8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87"/>
    <w:next w:val="68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8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8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87"/>
    <w:next w:val="68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88"/>
    <w:link w:val="34"/>
    <w:uiPriority w:val="10"/>
    <w:rPr>
      <w:sz w:val="48"/>
      <w:szCs w:val="48"/>
    </w:rPr>
  </w:style>
  <w:style w:type="paragraph" w:styleId="36">
    <w:name w:val="Subtitle"/>
    <w:basedOn w:val="687"/>
    <w:next w:val="68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88"/>
    <w:link w:val="36"/>
    <w:uiPriority w:val="11"/>
    <w:rPr>
      <w:sz w:val="24"/>
      <w:szCs w:val="24"/>
    </w:rPr>
  </w:style>
  <w:style w:type="paragraph" w:styleId="38">
    <w:name w:val="Quote"/>
    <w:basedOn w:val="687"/>
    <w:next w:val="68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87"/>
    <w:next w:val="68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88"/>
    <w:link w:val="691"/>
    <w:uiPriority w:val="99"/>
  </w:style>
  <w:style w:type="character" w:styleId="45">
    <w:name w:val="Footer Char"/>
    <w:basedOn w:val="688"/>
    <w:link w:val="693"/>
    <w:uiPriority w:val="99"/>
  </w:style>
  <w:style w:type="paragraph" w:styleId="46">
    <w:name w:val="Caption"/>
    <w:basedOn w:val="687"/>
    <w:next w:val="68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693"/>
    <w:uiPriority w:val="99"/>
  </w:style>
  <w:style w:type="table" w:styleId="49">
    <w:name w:val="Table Grid Light"/>
    <w:basedOn w:val="68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8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8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8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8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8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8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8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8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8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8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88"/>
    <w:uiPriority w:val="99"/>
    <w:unhideWhenUsed/>
    <w:rPr>
      <w:vertAlign w:val="superscript"/>
    </w:rPr>
  </w:style>
  <w:style w:type="paragraph" w:styleId="178">
    <w:name w:val="endnote text"/>
    <w:basedOn w:val="68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88"/>
    <w:uiPriority w:val="99"/>
    <w:semiHidden/>
    <w:unhideWhenUsed/>
    <w:rPr>
      <w:vertAlign w:val="superscript"/>
    </w:rPr>
  </w:style>
  <w:style w:type="paragraph" w:styleId="181">
    <w:name w:val="toc 1"/>
    <w:basedOn w:val="687"/>
    <w:next w:val="68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87"/>
    <w:next w:val="68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87"/>
    <w:next w:val="68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87"/>
    <w:next w:val="68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87"/>
    <w:next w:val="68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87"/>
    <w:next w:val="68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87"/>
    <w:next w:val="68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87"/>
    <w:next w:val="68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87"/>
    <w:next w:val="68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87"/>
    <w:next w:val="687"/>
    <w:uiPriority w:val="99"/>
    <w:unhideWhenUsed/>
    <w:pPr>
      <w:spacing w:after="0" w:afterAutospacing="0"/>
    </w:pPr>
  </w:style>
  <w:style w:type="paragraph" w:styleId="687" w:default="1">
    <w:name w:val="Normal"/>
    <w:qFormat/>
    <w:rPr>
      <w:sz w:val="24"/>
      <w:szCs w:val="24"/>
    </w:rPr>
  </w:style>
  <w:style w:type="character" w:styleId="688" w:default="1">
    <w:name w:val="Default Paragraph Font"/>
    <w:uiPriority w:val="1"/>
    <w:semiHidden/>
    <w:unhideWhenUsed/>
  </w:style>
  <w:style w:type="table" w:styleId="68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0" w:default="1">
    <w:name w:val="No List"/>
    <w:uiPriority w:val="99"/>
    <w:semiHidden/>
    <w:unhideWhenUsed/>
  </w:style>
  <w:style w:type="paragraph" w:styleId="691">
    <w:name w:val="Header"/>
    <w:basedOn w:val="687"/>
    <w:pPr>
      <w:tabs>
        <w:tab w:val="center" w:pos="4677" w:leader="none"/>
        <w:tab w:val="right" w:pos="9355" w:leader="none"/>
      </w:tabs>
    </w:pPr>
  </w:style>
  <w:style w:type="character" w:styleId="692">
    <w:name w:val="page number"/>
    <w:basedOn w:val="688"/>
  </w:style>
  <w:style w:type="paragraph" w:styleId="693">
    <w:name w:val="Footer"/>
    <w:basedOn w:val="687"/>
    <w:link w:val="694"/>
    <w:pPr>
      <w:tabs>
        <w:tab w:val="center" w:pos="4677" w:leader="none"/>
        <w:tab w:val="right" w:pos="9355" w:leader="none"/>
      </w:tabs>
    </w:pPr>
  </w:style>
  <w:style w:type="character" w:styleId="694" w:customStyle="1">
    <w:name w:val="Нижний колонтитул Знак"/>
    <w:basedOn w:val="688"/>
    <w:link w:val="693"/>
    <w:rPr>
      <w:sz w:val="24"/>
      <w:szCs w:val="24"/>
    </w:rPr>
  </w:style>
  <w:style w:type="paragraph" w:styleId="695">
    <w:name w:val="Balloon Text"/>
    <w:basedOn w:val="687"/>
    <w:link w:val="696"/>
    <w:semiHidden/>
    <w:unhideWhenUsed/>
    <w:rPr>
      <w:rFonts w:ascii="Segoe UI" w:hAnsi="Segoe UI" w:cs="Segoe UI"/>
      <w:sz w:val="18"/>
      <w:szCs w:val="18"/>
    </w:rPr>
  </w:style>
  <w:style w:type="character" w:styleId="696" w:customStyle="1">
    <w:name w:val="Текст выноски Знак"/>
    <w:basedOn w:val="688"/>
    <w:link w:val="695"/>
    <w:semiHidden/>
    <w:rPr>
      <w:rFonts w:ascii="Segoe UI" w:hAnsi="Segoe UI" w:cs="Segoe UI"/>
      <w:sz w:val="18"/>
      <w:szCs w:val="18"/>
    </w:rPr>
  </w:style>
  <w:style w:type="character" w:styleId="697">
    <w:name w:val="Hyperlink"/>
    <w:basedOn w:val="688"/>
    <w:uiPriority w:val="99"/>
    <w:semiHidden/>
    <w:unhideWhenUsed/>
    <w:rPr>
      <w:color w:val="0563c1"/>
      <w:u w:val="single"/>
    </w:rPr>
  </w:style>
  <w:style w:type="character" w:styleId="698">
    <w:name w:val="FollowedHyperlink"/>
    <w:basedOn w:val="688"/>
    <w:uiPriority w:val="99"/>
    <w:semiHidden/>
    <w:unhideWhenUsed/>
    <w:rPr>
      <w:color w:val="954f72"/>
      <w:u w:val="single"/>
    </w:rPr>
  </w:style>
  <w:style w:type="paragraph" w:styleId="699" w:customStyle="1">
    <w:name w:val="msonormal"/>
    <w:basedOn w:val="687"/>
    <w:pPr>
      <w:spacing w:before="100" w:beforeAutospacing="1" w:after="100" w:afterAutospacing="1"/>
    </w:pPr>
  </w:style>
  <w:style w:type="paragraph" w:styleId="700" w:customStyle="1">
    <w:name w:val="xl66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701" w:customStyle="1">
    <w:name w:val="xl67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16"/>
      <w:szCs w:val="16"/>
    </w:rPr>
  </w:style>
  <w:style w:type="paragraph" w:styleId="702" w:customStyle="1">
    <w:name w:val="xl68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right w:val="single" w:color="000000" w:sz="4" w:space="0"/>
      </w:pBdr>
    </w:pPr>
  </w:style>
  <w:style w:type="paragraph" w:styleId="703" w:customStyle="1">
    <w:name w:val="xl69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right w:val="single" w:color="000000" w:sz="4" w:space="0"/>
      </w:pBdr>
    </w:pPr>
  </w:style>
  <w:style w:type="paragraph" w:styleId="704" w:customStyle="1">
    <w:name w:val="xl70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</w:pBdr>
    </w:pPr>
  </w:style>
  <w:style w:type="paragraph" w:styleId="705" w:customStyle="1">
    <w:name w:val="xl71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706" w:customStyle="1">
    <w:name w:val="xl72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</w:pBdr>
    </w:pPr>
  </w:style>
  <w:style w:type="paragraph" w:styleId="707" w:customStyle="1">
    <w:name w:val="xl73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708" w:customStyle="1">
    <w:name w:val="xl74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709" w:customStyle="1">
    <w:name w:val="xl75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710" w:customStyle="1">
    <w:name w:val="xl76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color w:val="000000"/>
    </w:rPr>
  </w:style>
  <w:style w:type="paragraph" w:styleId="711" w:customStyle="1">
    <w:name w:val="xl77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712" w:customStyle="1">
    <w:name w:val="xl78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color w:val="000000"/>
    </w:rPr>
  </w:style>
  <w:style w:type="paragraph" w:styleId="713" w:customStyle="1">
    <w:name w:val="xl79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714" w:customStyle="1">
    <w:name w:val="xl80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715" w:customStyle="1">
    <w:name w:val="xl81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716" w:customStyle="1">
    <w:name w:val="xl82"/>
    <w:basedOn w:val="687"/>
    <w:pPr>
      <w:spacing w:before="100" w:beforeAutospacing="1" w:after="100" w:afterAutospacing="1"/>
      <w:shd w:val="clear" w:color="000000" w:fill="ffffff"/>
    </w:pPr>
  </w:style>
  <w:style w:type="paragraph" w:styleId="717" w:customStyle="1">
    <w:name w:val="xl83"/>
    <w:basedOn w:val="687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718" w:customStyle="1">
    <w:name w:val="xl84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719" w:customStyle="1">
    <w:name w:val="xl85"/>
    <w:basedOn w:val="687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720" w:customStyle="1">
    <w:name w:val="xl86"/>
    <w:basedOn w:val="687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721" w:customStyle="1">
    <w:name w:val="xl87"/>
    <w:basedOn w:val="687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722" w:customStyle="1">
    <w:name w:val="xl88"/>
    <w:basedOn w:val="687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723" w:customStyle="1">
    <w:name w:val="xl89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724" w:customStyle="1">
    <w:name w:val="xl90"/>
    <w:basedOn w:val="687"/>
    <w:pPr>
      <w:spacing w:before="100" w:beforeAutospacing="1" w:after="100" w:afterAutospacing="1"/>
      <w:shd w:val="clear" w:color="000000" w:fill="ffffff"/>
      <w:pBdr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725" w:customStyle="1">
    <w:name w:val="xl91"/>
    <w:basedOn w:val="687"/>
    <w:pPr>
      <w:spacing w:before="100" w:beforeAutospacing="1" w:after="100" w:afterAutospacing="1"/>
      <w:shd w:val="clear" w:color="000000" w:fill="ffffff"/>
    </w:pPr>
  </w:style>
  <w:style w:type="paragraph" w:styleId="726" w:customStyle="1">
    <w:name w:val="xl92"/>
    <w:basedOn w:val="687"/>
    <w:pPr>
      <w:spacing w:before="100" w:beforeAutospacing="1" w:after="100" w:afterAutospacing="1"/>
    </w:pPr>
  </w:style>
  <w:style w:type="paragraph" w:styleId="727" w:customStyle="1">
    <w:name w:val="xl93"/>
    <w:basedOn w:val="687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</w:pBdr>
    </w:pPr>
  </w:style>
  <w:style w:type="paragraph" w:styleId="728" w:customStyle="1">
    <w:name w:val="xl94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</w:pBdr>
    </w:pPr>
  </w:style>
  <w:style w:type="paragraph" w:styleId="729" w:customStyle="1">
    <w:name w:val="xl95"/>
    <w:basedOn w:val="687"/>
    <w:pPr>
      <w:spacing w:before="100" w:beforeAutospacing="1" w:after="100" w:afterAutospacing="1"/>
      <w:shd w:val="clear" w:color="000000" w:fill="ffff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730" w:customStyle="1">
    <w:name w:val="xl96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2"/>
      <w:szCs w:val="22"/>
    </w:rPr>
  </w:style>
  <w:style w:type="paragraph" w:styleId="731" w:customStyle="1">
    <w:name w:val="xl97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sz w:val="22"/>
      <w:szCs w:val="22"/>
    </w:rPr>
  </w:style>
  <w:style w:type="paragraph" w:styleId="732" w:customStyle="1">
    <w:name w:val="xl98"/>
    <w:basedOn w:val="687"/>
    <w:pPr>
      <w:jc w:val="center"/>
      <w:spacing w:before="100" w:beforeAutospacing="1" w:after="100" w:afterAutospacing="1"/>
      <w:shd w:val="clear" w:color="000000" w:fill="ffffff"/>
      <w:pBdr>
        <w:left w:val="single" w:color="000000" w:sz="4" w:space="0"/>
        <w:right w:val="single" w:color="000000" w:sz="4" w:space="0"/>
      </w:pBdr>
    </w:pPr>
    <w:rPr>
      <w:sz w:val="22"/>
      <w:szCs w:val="22"/>
    </w:rPr>
  </w:style>
  <w:style w:type="paragraph" w:styleId="733" w:customStyle="1">
    <w:name w:val="xl99"/>
    <w:basedOn w:val="687"/>
    <w:pPr>
      <w:jc w:val="center"/>
      <w:spacing w:before="100" w:beforeAutospacing="1" w:after="100" w:afterAutospacing="1"/>
      <w:shd w:val="clear" w:color="000000" w:fill="ffffff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sz w:val="22"/>
      <w:szCs w:val="22"/>
    </w:rPr>
  </w:style>
  <w:style w:type="paragraph" w:styleId="734" w:customStyle="1">
    <w:name w:val="xl100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sz w:val="22"/>
      <w:szCs w:val="22"/>
    </w:rPr>
  </w:style>
  <w:style w:type="paragraph" w:styleId="735" w:customStyle="1">
    <w:name w:val="xl101"/>
    <w:basedOn w:val="687"/>
    <w:pPr>
      <w:jc w:val="center"/>
      <w:spacing w:before="100" w:beforeAutospacing="1" w:after="100" w:afterAutospacing="1"/>
      <w:shd w:val="clear" w:color="000000" w:fill="ffffff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sz w:val="22"/>
      <w:szCs w:val="22"/>
    </w:rPr>
  </w:style>
  <w:style w:type="paragraph" w:styleId="736" w:customStyle="1">
    <w:name w:val="xl102"/>
    <w:basedOn w:val="687"/>
    <w:pPr>
      <w:jc w:val="center"/>
      <w:spacing w:before="100" w:beforeAutospacing="1" w:after="100" w:afterAutospacing="1"/>
      <w:shd w:val="clear" w:color="000000" w:fill="ffffff"/>
      <w:pBdr>
        <w:left w:val="single" w:color="000000" w:sz="4" w:space="0"/>
        <w:right w:val="single" w:color="000000" w:sz="4" w:space="0"/>
      </w:pBdr>
    </w:pPr>
    <w:rPr>
      <w:sz w:val="22"/>
      <w:szCs w:val="22"/>
    </w:rPr>
  </w:style>
  <w:style w:type="table" w:styleId="737">
    <w:name w:val="Table Grid"/>
    <w:basedOn w:val="68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738" w:customStyle="1">
    <w:name w:val="xl103"/>
    <w:basedOn w:val="687"/>
    <w:pPr>
      <w:spacing w:before="100" w:beforeAutospacing="1" w:after="100" w:afterAutospacing="1"/>
      <w:shd w:val="clear" w:color="000000" w:fill="92d05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739" w:customStyle="1">
    <w:name w:val="xl104"/>
    <w:basedOn w:val="687"/>
    <w:pPr>
      <w:spacing w:before="100" w:beforeAutospacing="1" w:after="100" w:afterAutospacing="1"/>
      <w:shd w:val="clear" w:color="000000" w:fill="92d05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740" w:customStyle="1">
    <w:name w:val="xl105"/>
    <w:basedOn w:val="687"/>
    <w:pPr>
      <w:spacing w:before="100" w:beforeAutospacing="1" w:after="100" w:afterAutospacing="1"/>
      <w:shd w:val="clear" w:color="000000" w:fill="00b0f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741" w:customStyle="1">
    <w:name w:val="xl106"/>
    <w:basedOn w:val="687"/>
    <w:pPr>
      <w:jc w:val="center"/>
      <w:spacing w:before="100" w:beforeAutospacing="1" w:after="100" w:afterAutospacing="1"/>
      <w:shd w:val="clear" w:color="000000" w:fill="00b0f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742" w:customStyle="1">
    <w:name w:val="xl107"/>
    <w:basedOn w:val="687"/>
    <w:pPr>
      <w:jc w:val="center"/>
      <w:spacing w:before="100" w:beforeAutospacing="1" w:after="100" w:afterAutospacing="1"/>
      <w:shd w:val="clear" w:color="000000" w:fill="00b0f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743" w:customStyle="1">
    <w:name w:val="xl108"/>
    <w:basedOn w:val="687"/>
    <w:pPr>
      <w:spacing w:before="100" w:beforeAutospacing="1" w:after="100" w:afterAutospacing="1"/>
      <w:shd w:val="clear" w:color="000000" w:fill="00b0f0"/>
    </w:pPr>
  </w:style>
  <w:style w:type="paragraph" w:styleId="744" w:customStyle="1">
    <w:name w:val="xl109"/>
    <w:basedOn w:val="687"/>
    <w:pPr>
      <w:spacing w:before="100" w:beforeAutospacing="1" w:after="100" w:afterAutospacing="1"/>
      <w:shd w:val="clear" w:color="000000" w:fill="00b0f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745" w:customStyle="1">
    <w:name w:val="xl110"/>
    <w:basedOn w:val="687"/>
    <w:pPr>
      <w:spacing w:before="100" w:beforeAutospacing="1" w:after="100" w:afterAutospacing="1"/>
      <w:shd w:val="clear" w:color="000000" w:fill="00b0f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746" w:customStyle="1">
    <w:name w:val="xl111"/>
    <w:basedOn w:val="687"/>
    <w:pPr>
      <w:spacing w:before="100" w:beforeAutospacing="1" w:after="100" w:afterAutospacing="1"/>
      <w:shd w:val="clear" w:color="000000" w:fill="00b0f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747" w:customStyle="1">
    <w:name w:val="xl112"/>
    <w:basedOn w:val="687"/>
    <w:pPr>
      <w:spacing w:before="100" w:beforeAutospacing="1" w:after="100" w:afterAutospacing="1"/>
      <w:shd w:val="clear" w:color="000000" w:fill="00b0f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748" w:customStyle="1">
    <w:name w:val="xl113"/>
    <w:basedOn w:val="687"/>
    <w:pPr>
      <w:spacing w:before="100" w:beforeAutospacing="1" w:after="100" w:afterAutospacing="1"/>
      <w:shd w:val="clear" w:color="000000" w:fill="92d05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749" w:customStyle="1">
    <w:name w:val="xl114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</w:rPr>
  </w:style>
  <w:style w:type="paragraph" w:styleId="750" w:customStyle="1">
    <w:name w:val="xl115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</w:rPr>
  </w:style>
  <w:style w:type="paragraph" w:styleId="751" w:customStyle="1">
    <w:name w:val="xl116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</w:rPr>
  </w:style>
  <w:style w:type="paragraph" w:styleId="752" w:customStyle="1">
    <w:name w:val="xl117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</w:rPr>
  </w:style>
  <w:style w:type="paragraph" w:styleId="753" w:customStyle="1">
    <w:name w:val="xl118"/>
    <w:basedOn w:val="687"/>
    <w:pPr>
      <w:spacing w:before="100" w:beforeAutospacing="1" w:after="100" w:afterAutospacing="1"/>
    </w:pPr>
    <w:rPr>
      <w:b/>
      <w:bCs/>
    </w:rPr>
  </w:style>
  <w:style w:type="paragraph" w:styleId="754" w:customStyle="1">
    <w:name w:val="xl119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</w:rPr>
  </w:style>
  <w:style w:type="paragraph" w:styleId="755" w:customStyle="1">
    <w:name w:val="xl120"/>
    <w:basedOn w:val="687"/>
    <w:pPr>
      <w:spacing w:before="100" w:beforeAutospacing="1" w:after="100" w:afterAutospacing="1"/>
      <w:shd w:val="clear" w:color="000000" w:fill="a6a6a6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756" w:customStyle="1">
    <w:name w:val="xl121"/>
    <w:basedOn w:val="687"/>
    <w:pPr>
      <w:jc w:val="center"/>
      <w:spacing w:before="100" w:beforeAutospacing="1" w:after="100" w:afterAutospacing="1"/>
      <w:shd w:val="clear" w:color="000000" w:fill="a6a6a6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757" w:customStyle="1">
    <w:name w:val="xl122"/>
    <w:basedOn w:val="687"/>
    <w:pPr>
      <w:jc w:val="center"/>
      <w:spacing w:before="100" w:beforeAutospacing="1" w:after="100" w:afterAutospacing="1"/>
      <w:shd w:val="clear" w:color="000000" w:fill="a6a6a6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758" w:customStyle="1">
    <w:name w:val="xl123"/>
    <w:basedOn w:val="687"/>
    <w:pPr>
      <w:spacing w:before="100" w:beforeAutospacing="1" w:after="100" w:afterAutospacing="1"/>
      <w:shd w:val="clear" w:color="000000" w:fill="a6a6a6"/>
    </w:pPr>
  </w:style>
  <w:style w:type="paragraph" w:styleId="759" w:customStyle="1">
    <w:name w:val="xl124"/>
    <w:basedOn w:val="687"/>
    <w:pPr>
      <w:spacing w:before="100" w:beforeAutospacing="1" w:after="100" w:afterAutospacing="1"/>
      <w:shd w:val="clear" w:color="000000" w:fill="a6a6a6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760" w:customStyle="1">
    <w:name w:val="xl125"/>
    <w:basedOn w:val="687"/>
    <w:pPr>
      <w:jc w:val="center"/>
      <w:spacing w:before="100" w:beforeAutospacing="1" w:after="100" w:afterAutospacing="1"/>
      <w:shd w:val="clear" w:color="000000" w:fill="ff00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761" w:customStyle="1">
    <w:name w:val="xl126"/>
    <w:basedOn w:val="687"/>
    <w:pPr>
      <w:jc w:val="center"/>
      <w:spacing w:before="100" w:beforeAutospacing="1" w:after="100" w:afterAutospacing="1"/>
      <w:shd w:val="clear" w:color="000000" w:fill="f8cbad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762" w:customStyle="1">
    <w:name w:val="xl127"/>
    <w:basedOn w:val="687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763" w:customStyle="1">
    <w:name w:val="xl128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764" w:customStyle="1">
    <w:name w:val="xl129"/>
    <w:basedOn w:val="687"/>
    <w:pPr>
      <w:jc w:val="center"/>
      <w:spacing w:before="100" w:beforeAutospacing="1" w:after="100" w:afterAutospacing="1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b/>
      <w:bCs/>
    </w:rPr>
  </w:style>
  <w:style w:type="paragraph" w:styleId="765" w:customStyle="1">
    <w:name w:val="xl130"/>
    <w:basedOn w:val="687"/>
    <w:pPr>
      <w:spacing w:before="100" w:beforeAutospacing="1" w:after="100" w:afterAutospacing="1"/>
      <w:shd w:val="clear" w:color="000000" w:fill="ffffff"/>
    </w:pPr>
  </w:style>
  <w:style w:type="paragraph" w:styleId="766" w:customStyle="1">
    <w:name w:val="xl131"/>
    <w:basedOn w:val="687"/>
    <w:pPr>
      <w:spacing w:before="100" w:beforeAutospacing="1" w:after="100" w:afterAutospacing="1"/>
      <w:shd w:val="clear" w:color="000000" w:fill="ffff00"/>
    </w:pPr>
  </w:style>
  <w:style w:type="paragraph" w:styleId="767" w:customStyle="1">
    <w:name w:val="xl132"/>
    <w:basedOn w:val="687"/>
    <w:pPr>
      <w:jc w:val="center"/>
      <w:spacing w:before="100" w:beforeAutospacing="1" w:after="100" w:afterAutospacing="1"/>
      <w:shd w:val="clear" w:color="000000" w:fill="c000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768" w:customStyle="1">
    <w:name w:val="xl133"/>
    <w:basedOn w:val="687"/>
    <w:pPr>
      <w:spacing w:before="100" w:beforeAutospacing="1" w:after="100" w:afterAutospacing="1"/>
      <w:shd w:val="clear" w:color="000000" w:fill="c000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769" w:customStyle="1">
    <w:name w:val="xl134"/>
    <w:basedOn w:val="687"/>
    <w:pPr>
      <w:jc w:val="center"/>
      <w:spacing w:before="100" w:beforeAutospacing="1" w:after="100" w:afterAutospacing="1"/>
      <w:shd w:val="clear" w:color="000000" w:fill="a5a5a5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770" w:customStyle="1">
    <w:name w:val="xl135"/>
    <w:basedOn w:val="687"/>
    <w:pPr>
      <w:jc w:val="center"/>
      <w:spacing w:before="100" w:beforeAutospacing="1" w:after="100" w:afterAutospacing="1"/>
      <w:shd w:val="clear" w:color="000000" w:fill="a6a6a6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771" w:customStyle="1">
    <w:name w:val="xl136"/>
    <w:basedOn w:val="687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772" w:customStyle="1">
    <w:name w:val="xl137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sz w:val="22"/>
      <w:szCs w:val="22"/>
    </w:rPr>
  </w:style>
  <w:style w:type="paragraph" w:styleId="773" w:customStyle="1">
    <w:name w:val="xl138"/>
    <w:basedOn w:val="687"/>
    <w:pPr>
      <w:jc w:val="center"/>
      <w:spacing w:before="100" w:beforeAutospacing="1" w:after="100" w:afterAutospacing="1"/>
      <w:shd w:val="clear" w:color="000000" w:fill="ffffff"/>
      <w:pBdr>
        <w:left w:val="single" w:color="000000" w:sz="4" w:space="0"/>
        <w:right w:val="single" w:color="000000" w:sz="4" w:space="0"/>
      </w:pBdr>
    </w:pPr>
    <w:rPr>
      <w:sz w:val="22"/>
      <w:szCs w:val="22"/>
    </w:rPr>
  </w:style>
  <w:style w:type="paragraph" w:styleId="774" w:customStyle="1">
    <w:name w:val="xl139"/>
    <w:basedOn w:val="687"/>
    <w:pPr>
      <w:jc w:val="center"/>
      <w:spacing w:before="100" w:beforeAutospacing="1" w:after="100" w:afterAutospacing="1"/>
      <w:shd w:val="clear" w:color="000000" w:fill="ffffff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sz w:val="22"/>
      <w:szCs w:val="22"/>
    </w:rPr>
  </w:style>
  <w:style w:type="paragraph" w:styleId="775" w:customStyle="1">
    <w:name w:val="xl140"/>
    <w:basedOn w:val="687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2"/>
      <w:szCs w:val="22"/>
    </w:rPr>
  </w:style>
  <w:style w:type="paragraph" w:styleId="776" w:customStyle="1">
    <w:name w:val="xl141"/>
    <w:basedOn w:val="687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2"/>
      <w:szCs w:val="22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49E6B4-42E0-4F99-98C1-2DE24AA6F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10</dc:title>
  <dc:creator>BEST</dc:creator>
  <cp:revision>19</cp:revision>
  <dcterms:created xsi:type="dcterms:W3CDTF">2024-11-11T11:28:00Z</dcterms:created>
  <dcterms:modified xsi:type="dcterms:W3CDTF">2025-12-26T12:58:59Z</dcterms:modified>
</cp:coreProperties>
</file>